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292" w:rsidRDefault="005874F7" w:rsidP="002C707E">
      <w:pPr>
        <w:pStyle w:val="Title"/>
        <w:ind w:left="5103" w:right="87" w:hanging="5103"/>
        <w:rPr>
          <w:color w:val="FF0000"/>
        </w:rPr>
      </w:pPr>
      <w:r>
        <w:rPr>
          <w:noProof/>
          <w:color w:val="FF0000"/>
        </w:rPr>
        <w:drawing>
          <wp:inline distT="0" distB="0" distL="0" distR="0">
            <wp:extent cx="515377" cy="64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r>
        <w:rPr>
          <w:color w:val="FF0000"/>
        </w:rPr>
        <w:t xml:space="preserve"> Vine Tree Primary Long-Term</w:t>
      </w:r>
      <w:r w:rsidR="000B7B94">
        <w:rPr>
          <w:color w:val="FF0000"/>
        </w:rPr>
        <w:t xml:space="preserve"> Plan for </w:t>
      </w:r>
      <w:r w:rsidR="00D650DC">
        <w:rPr>
          <w:color w:val="FF0000"/>
        </w:rPr>
        <w:t>Science</w:t>
      </w:r>
      <w:r>
        <w:rPr>
          <w:color w:val="FF0000"/>
        </w:rPr>
        <w:t xml:space="preserve"> </w:t>
      </w:r>
      <w:r>
        <w:rPr>
          <w:noProof/>
          <w:color w:val="FF0000"/>
        </w:rPr>
        <w:drawing>
          <wp:inline distT="0" distB="0" distL="0" distR="0" wp14:anchorId="005ECB54" wp14:editId="4FAB0698">
            <wp:extent cx="515377" cy="64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p>
    <w:p w:rsidR="002C707E" w:rsidRPr="002C707E" w:rsidRDefault="002C707E" w:rsidP="002C707E">
      <w:pPr>
        <w:pStyle w:val="Title"/>
        <w:ind w:left="5103" w:right="87" w:hanging="5103"/>
        <w:rPr>
          <w:color w:val="FF0000"/>
        </w:rPr>
      </w:pPr>
    </w:p>
    <w:p w:rsidR="00954292" w:rsidRPr="002C707E" w:rsidRDefault="00954292" w:rsidP="002C707E">
      <w:pPr>
        <w:pStyle w:val="Default"/>
        <w:jc w:val="both"/>
        <w:rPr>
          <w:sz w:val="20"/>
          <w:szCs w:val="20"/>
        </w:rPr>
      </w:pPr>
      <w:r w:rsidRPr="002C707E">
        <w:rPr>
          <w:sz w:val="20"/>
          <w:szCs w:val="20"/>
        </w:rPr>
        <w:t xml:space="preserve">At </w:t>
      </w:r>
      <w:r w:rsidR="002C707E" w:rsidRPr="002C707E">
        <w:rPr>
          <w:sz w:val="20"/>
          <w:szCs w:val="20"/>
        </w:rPr>
        <w:t xml:space="preserve">Vine Tree </w:t>
      </w:r>
      <w:r w:rsidRPr="002C707E">
        <w:rPr>
          <w:sz w:val="20"/>
          <w:szCs w:val="20"/>
        </w:rPr>
        <w:t>Primary School, we aim to provide learning opportunities in Science which encourage children to:</w:t>
      </w:r>
    </w:p>
    <w:p w:rsidR="002C707E" w:rsidRPr="002C707E" w:rsidRDefault="002C707E" w:rsidP="002C707E">
      <w:pPr>
        <w:pStyle w:val="Default"/>
        <w:jc w:val="both"/>
        <w:rPr>
          <w:sz w:val="20"/>
          <w:szCs w:val="20"/>
        </w:rPr>
      </w:pPr>
    </w:p>
    <w:p w:rsidR="00954292" w:rsidRPr="002C707E" w:rsidRDefault="00954292" w:rsidP="002C707E">
      <w:pPr>
        <w:pStyle w:val="Default"/>
        <w:numPr>
          <w:ilvl w:val="0"/>
          <w:numId w:val="2"/>
        </w:numPr>
        <w:spacing w:after="40"/>
        <w:jc w:val="both"/>
        <w:rPr>
          <w:sz w:val="20"/>
          <w:szCs w:val="20"/>
        </w:rPr>
      </w:pPr>
      <w:r w:rsidRPr="002C707E">
        <w:rPr>
          <w:sz w:val="20"/>
          <w:szCs w:val="20"/>
        </w:rPr>
        <w:t xml:space="preserve">ask relevant questions and use these to plan scientific enquiries, recognising and controlling variables where necessary; </w:t>
      </w:r>
    </w:p>
    <w:p w:rsidR="00954292" w:rsidRPr="002C707E" w:rsidRDefault="00954292" w:rsidP="002C707E">
      <w:pPr>
        <w:pStyle w:val="Default"/>
        <w:numPr>
          <w:ilvl w:val="0"/>
          <w:numId w:val="2"/>
        </w:numPr>
        <w:spacing w:after="40"/>
        <w:jc w:val="both"/>
        <w:rPr>
          <w:sz w:val="20"/>
          <w:szCs w:val="20"/>
        </w:rPr>
      </w:pPr>
      <w:r w:rsidRPr="002C707E">
        <w:rPr>
          <w:sz w:val="20"/>
          <w:szCs w:val="20"/>
        </w:rPr>
        <w:t xml:space="preserve">set up practical enquiries safely, using appropriate techniques, apparatus and materials during both fieldwork and class work; </w:t>
      </w:r>
    </w:p>
    <w:p w:rsidR="00954292" w:rsidRPr="002C707E" w:rsidRDefault="00954292" w:rsidP="002C707E">
      <w:pPr>
        <w:pStyle w:val="Default"/>
        <w:numPr>
          <w:ilvl w:val="0"/>
          <w:numId w:val="2"/>
        </w:numPr>
        <w:spacing w:after="40"/>
        <w:jc w:val="both"/>
        <w:rPr>
          <w:sz w:val="20"/>
          <w:szCs w:val="20"/>
        </w:rPr>
      </w:pPr>
      <w:r w:rsidRPr="002C707E">
        <w:rPr>
          <w:sz w:val="20"/>
          <w:szCs w:val="20"/>
        </w:rPr>
        <w:t xml:space="preserve">gather, record, classify and present data in a variety of ways, using a range of scientific equipment of increasing complexity; </w:t>
      </w:r>
    </w:p>
    <w:p w:rsidR="00954292" w:rsidRPr="002C707E" w:rsidRDefault="00954292" w:rsidP="002C707E">
      <w:pPr>
        <w:pStyle w:val="Default"/>
        <w:numPr>
          <w:ilvl w:val="0"/>
          <w:numId w:val="2"/>
        </w:numPr>
        <w:spacing w:after="40"/>
        <w:jc w:val="both"/>
        <w:rPr>
          <w:sz w:val="20"/>
          <w:szCs w:val="20"/>
        </w:rPr>
      </w:pPr>
      <w:r w:rsidRPr="002C707E">
        <w:rPr>
          <w:sz w:val="20"/>
          <w:szCs w:val="20"/>
        </w:rPr>
        <w:t xml:space="preserve">become ‘scientific thinkers’ by developing attitudes of curiosity, co-operation, perseverance, responsibility and independence; </w:t>
      </w:r>
    </w:p>
    <w:p w:rsidR="00954292" w:rsidRPr="002C707E" w:rsidRDefault="00954292" w:rsidP="002C707E">
      <w:pPr>
        <w:pStyle w:val="Default"/>
        <w:numPr>
          <w:ilvl w:val="0"/>
          <w:numId w:val="2"/>
        </w:numPr>
        <w:spacing w:after="40"/>
        <w:jc w:val="both"/>
        <w:rPr>
          <w:sz w:val="20"/>
          <w:szCs w:val="20"/>
        </w:rPr>
      </w:pPr>
      <w:r w:rsidRPr="002C707E">
        <w:rPr>
          <w:sz w:val="20"/>
          <w:szCs w:val="20"/>
        </w:rPr>
        <w:t xml:space="preserve">use the data gathered to make sense of evidence, test out hypothesis, find patterns in observations and evaluate processes and outcomes; </w:t>
      </w:r>
    </w:p>
    <w:p w:rsidR="00954292" w:rsidRPr="002C707E" w:rsidRDefault="00954292" w:rsidP="002C707E">
      <w:pPr>
        <w:pStyle w:val="Default"/>
        <w:numPr>
          <w:ilvl w:val="0"/>
          <w:numId w:val="2"/>
        </w:numPr>
        <w:spacing w:after="40"/>
        <w:jc w:val="both"/>
        <w:rPr>
          <w:sz w:val="20"/>
          <w:szCs w:val="20"/>
        </w:rPr>
      </w:pPr>
      <w:r w:rsidRPr="002C707E">
        <w:rPr>
          <w:sz w:val="20"/>
          <w:szCs w:val="20"/>
        </w:rPr>
        <w:t xml:space="preserve">use systematic and logical reasoning, solve problems and communicate their findings; </w:t>
      </w:r>
    </w:p>
    <w:p w:rsidR="00954292" w:rsidRPr="002C707E" w:rsidRDefault="00954292" w:rsidP="002C707E">
      <w:pPr>
        <w:pStyle w:val="Default"/>
        <w:numPr>
          <w:ilvl w:val="0"/>
          <w:numId w:val="2"/>
        </w:numPr>
        <w:spacing w:after="40"/>
        <w:jc w:val="both"/>
        <w:rPr>
          <w:sz w:val="20"/>
          <w:szCs w:val="20"/>
        </w:rPr>
      </w:pPr>
      <w:r w:rsidRPr="002C707E">
        <w:rPr>
          <w:sz w:val="20"/>
          <w:szCs w:val="20"/>
        </w:rPr>
        <w:t xml:space="preserve">develop understanding on how their actions effect the environment around them; </w:t>
      </w:r>
    </w:p>
    <w:p w:rsidR="00954292" w:rsidRPr="002C707E" w:rsidRDefault="00954292" w:rsidP="002C707E">
      <w:pPr>
        <w:pStyle w:val="Default"/>
        <w:numPr>
          <w:ilvl w:val="0"/>
          <w:numId w:val="2"/>
        </w:numPr>
        <w:spacing w:after="40"/>
        <w:jc w:val="both"/>
        <w:rPr>
          <w:sz w:val="20"/>
          <w:szCs w:val="20"/>
        </w:rPr>
      </w:pPr>
      <w:r w:rsidRPr="002C707E">
        <w:rPr>
          <w:sz w:val="20"/>
          <w:szCs w:val="20"/>
        </w:rPr>
        <w:t xml:space="preserve">develop the skills to work in a variety of ways including, working together in groups, independently, in partners and as a whole class; </w:t>
      </w:r>
    </w:p>
    <w:p w:rsidR="00954292" w:rsidRPr="002C707E" w:rsidRDefault="00954292" w:rsidP="002C707E">
      <w:pPr>
        <w:pStyle w:val="Default"/>
        <w:numPr>
          <w:ilvl w:val="0"/>
          <w:numId w:val="2"/>
        </w:numPr>
        <w:jc w:val="both"/>
        <w:rPr>
          <w:sz w:val="20"/>
          <w:szCs w:val="20"/>
        </w:rPr>
      </w:pPr>
      <w:r w:rsidRPr="002C707E">
        <w:rPr>
          <w:sz w:val="20"/>
          <w:szCs w:val="20"/>
        </w:rPr>
        <w:t xml:space="preserve">have an enjoyable experience of science so that they will develop a deep and lasting interest and become inspired to follow this path further. </w:t>
      </w:r>
    </w:p>
    <w:p w:rsidR="00954292" w:rsidRPr="002C707E" w:rsidRDefault="00954292" w:rsidP="002C707E">
      <w:pPr>
        <w:pStyle w:val="Default"/>
        <w:jc w:val="both"/>
        <w:rPr>
          <w:sz w:val="20"/>
          <w:szCs w:val="20"/>
        </w:rPr>
      </w:pPr>
    </w:p>
    <w:p w:rsidR="00954292" w:rsidRPr="002C707E" w:rsidRDefault="00954292" w:rsidP="002C707E">
      <w:pPr>
        <w:pStyle w:val="BodyText"/>
        <w:spacing w:before="6"/>
        <w:jc w:val="both"/>
        <w:rPr>
          <w:sz w:val="20"/>
          <w:szCs w:val="20"/>
        </w:rPr>
      </w:pPr>
      <w:r w:rsidRPr="002C707E">
        <w:rPr>
          <w:sz w:val="20"/>
          <w:szCs w:val="20"/>
        </w:rPr>
        <w:t>Learning Challenges are introduced in sessions, encouraging children to take an active role in their learning, but also to help learning becoming sticky!</w:t>
      </w:r>
    </w:p>
    <w:p w:rsidR="00954292" w:rsidRDefault="00954292">
      <w:pPr>
        <w:pStyle w:val="BodyText"/>
        <w:spacing w:before="6"/>
        <w:rPr>
          <w:sz w:val="14"/>
        </w:rPr>
      </w:pPr>
    </w:p>
    <w:p w:rsidR="00954292" w:rsidRDefault="00954292">
      <w:pPr>
        <w:pStyle w:val="BodyText"/>
        <w:spacing w:before="6"/>
        <w:rPr>
          <w:sz w:val="1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4"/>
        <w:gridCol w:w="2468"/>
        <w:gridCol w:w="2468"/>
        <w:gridCol w:w="2468"/>
        <w:gridCol w:w="2468"/>
        <w:gridCol w:w="2467"/>
        <w:gridCol w:w="2467"/>
      </w:tblGrid>
      <w:tr w:rsidR="00D650DC" w:rsidRPr="00974175" w:rsidTr="000821CF">
        <w:trPr>
          <w:trHeight w:val="295"/>
          <w:jc w:val="center"/>
        </w:trPr>
        <w:tc>
          <w:tcPr>
            <w:tcW w:w="275" w:type="pct"/>
          </w:tcPr>
          <w:p w:rsidR="00D650DC" w:rsidRPr="00974175" w:rsidRDefault="00D650DC" w:rsidP="00B311E4">
            <w:pPr>
              <w:pStyle w:val="TableParagraph"/>
              <w:jc w:val="left"/>
              <w:rPr>
                <w:sz w:val="18"/>
                <w:szCs w:val="18"/>
              </w:rPr>
            </w:pPr>
          </w:p>
        </w:tc>
        <w:tc>
          <w:tcPr>
            <w:tcW w:w="787" w:type="pct"/>
          </w:tcPr>
          <w:p w:rsidR="00D650DC" w:rsidRPr="00974175" w:rsidRDefault="00D650DC" w:rsidP="00B311E4">
            <w:pPr>
              <w:pStyle w:val="TableParagraph"/>
              <w:jc w:val="left"/>
              <w:rPr>
                <w:sz w:val="18"/>
                <w:szCs w:val="18"/>
              </w:rPr>
            </w:pPr>
            <w:r w:rsidRPr="00974175">
              <w:rPr>
                <w:sz w:val="18"/>
                <w:szCs w:val="18"/>
              </w:rPr>
              <w:t>Autumn 1</w:t>
            </w:r>
          </w:p>
        </w:tc>
        <w:tc>
          <w:tcPr>
            <w:tcW w:w="787" w:type="pct"/>
          </w:tcPr>
          <w:p w:rsidR="00D650DC" w:rsidRPr="00974175" w:rsidRDefault="00D650DC" w:rsidP="00B311E4">
            <w:pPr>
              <w:pStyle w:val="TableParagraph"/>
              <w:jc w:val="left"/>
              <w:rPr>
                <w:sz w:val="18"/>
                <w:szCs w:val="18"/>
              </w:rPr>
            </w:pPr>
            <w:r w:rsidRPr="00974175">
              <w:rPr>
                <w:sz w:val="18"/>
                <w:szCs w:val="18"/>
              </w:rPr>
              <w:t>Autumn 2</w:t>
            </w:r>
          </w:p>
        </w:tc>
        <w:tc>
          <w:tcPr>
            <w:tcW w:w="787" w:type="pct"/>
          </w:tcPr>
          <w:p w:rsidR="00D650DC" w:rsidRPr="00974175" w:rsidRDefault="00D650DC" w:rsidP="00B311E4">
            <w:pPr>
              <w:pStyle w:val="TableParagraph"/>
              <w:jc w:val="left"/>
              <w:rPr>
                <w:sz w:val="18"/>
                <w:szCs w:val="18"/>
              </w:rPr>
            </w:pPr>
            <w:r w:rsidRPr="00974175">
              <w:rPr>
                <w:sz w:val="18"/>
                <w:szCs w:val="18"/>
              </w:rPr>
              <w:t>Spring 1</w:t>
            </w:r>
          </w:p>
        </w:tc>
        <w:tc>
          <w:tcPr>
            <w:tcW w:w="787" w:type="pct"/>
          </w:tcPr>
          <w:p w:rsidR="00D650DC" w:rsidRPr="00974175" w:rsidRDefault="00D650DC" w:rsidP="00B311E4">
            <w:pPr>
              <w:pStyle w:val="TableParagraph"/>
              <w:jc w:val="left"/>
              <w:rPr>
                <w:sz w:val="18"/>
                <w:szCs w:val="18"/>
              </w:rPr>
            </w:pPr>
            <w:r w:rsidRPr="00974175">
              <w:rPr>
                <w:sz w:val="18"/>
                <w:szCs w:val="18"/>
              </w:rPr>
              <w:t>Spring 2</w:t>
            </w:r>
          </w:p>
        </w:tc>
        <w:tc>
          <w:tcPr>
            <w:tcW w:w="787" w:type="pct"/>
          </w:tcPr>
          <w:p w:rsidR="00D650DC" w:rsidRPr="00974175" w:rsidRDefault="00D650DC" w:rsidP="00B311E4">
            <w:pPr>
              <w:pStyle w:val="TableParagraph"/>
              <w:jc w:val="left"/>
              <w:rPr>
                <w:sz w:val="18"/>
                <w:szCs w:val="18"/>
              </w:rPr>
            </w:pPr>
            <w:r w:rsidRPr="00974175">
              <w:rPr>
                <w:sz w:val="18"/>
                <w:szCs w:val="18"/>
              </w:rPr>
              <w:t>Summer 1</w:t>
            </w:r>
          </w:p>
        </w:tc>
        <w:tc>
          <w:tcPr>
            <w:tcW w:w="787" w:type="pct"/>
          </w:tcPr>
          <w:p w:rsidR="00D650DC" w:rsidRPr="00974175" w:rsidRDefault="00D650DC" w:rsidP="00B311E4">
            <w:pPr>
              <w:pStyle w:val="TableParagraph"/>
              <w:jc w:val="left"/>
              <w:rPr>
                <w:sz w:val="18"/>
                <w:szCs w:val="18"/>
              </w:rPr>
            </w:pPr>
            <w:r w:rsidRPr="00974175">
              <w:rPr>
                <w:sz w:val="18"/>
                <w:szCs w:val="18"/>
              </w:rPr>
              <w:t>Summer 2</w:t>
            </w:r>
          </w:p>
        </w:tc>
      </w:tr>
      <w:tr w:rsidR="00D650DC" w:rsidRPr="00974175" w:rsidTr="000821CF">
        <w:trPr>
          <w:trHeight w:val="672"/>
          <w:jc w:val="center"/>
        </w:trPr>
        <w:tc>
          <w:tcPr>
            <w:tcW w:w="275" w:type="pct"/>
          </w:tcPr>
          <w:p w:rsidR="00D650DC" w:rsidRPr="00974175" w:rsidRDefault="00D650DC" w:rsidP="00B311E4">
            <w:pPr>
              <w:pStyle w:val="TableParagraph"/>
              <w:jc w:val="left"/>
              <w:rPr>
                <w:sz w:val="18"/>
                <w:szCs w:val="18"/>
              </w:rPr>
            </w:pPr>
            <w:r w:rsidRPr="00974175">
              <w:rPr>
                <w:sz w:val="18"/>
                <w:szCs w:val="18"/>
              </w:rPr>
              <w:t>Year 1</w:t>
            </w:r>
          </w:p>
        </w:tc>
        <w:tc>
          <w:tcPr>
            <w:tcW w:w="787" w:type="pct"/>
          </w:tcPr>
          <w:p w:rsidR="00D650DC" w:rsidRPr="00666AA1" w:rsidRDefault="00D650DC" w:rsidP="00B311E4">
            <w:pPr>
              <w:rPr>
                <w:b/>
                <w:sz w:val="18"/>
                <w:szCs w:val="18"/>
              </w:rPr>
            </w:pPr>
            <w:r w:rsidRPr="00666AA1">
              <w:rPr>
                <w:b/>
                <w:sz w:val="18"/>
                <w:szCs w:val="18"/>
              </w:rPr>
              <w:t>Plants and Animals Where We Live</w:t>
            </w:r>
          </w:p>
          <w:p w:rsidR="003B71C7" w:rsidRPr="00974175" w:rsidRDefault="003B71C7" w:rsidP="00B311E4">
            <w:pPr>
              <w:rPr>
                <w:sz w:val="18"/>
                <w:szCs w:val="18"/>
              </w:rPr>
            </w:pPr>
          </w:p>
          <w:p w:rsidR="003B71C7" w:rsidRPr="00974175" w:rsidRDefault="003B71C7" w:rsidP="00B311E4">
            <w:pPr>
              <w:rPr>
                <w:sz w:val="18"/>
                <w:szCs w:val="18"/>
              </w:rPr>
            </w:pPr>
            <w:r w:rsidRPr="00974175">
              <w:rPr>
                <w:sz w:val="18"/>
                <w:szCs w:val="18"/>
              </w:rPr>
              <w:t>In this topic, children explore their local</w:t>
            </w:r>
            <w:r w:rsidR="00B311E4">
              <w:rPr>
                <w:sz w:val="18"/>
                <w:szCs w:val="18"/>
              </w:rPr>
              <w:t xml:space="preserve"> </w:t>
            </w:r>
            <w:r w:rsidRPr="00974175">
              <w:rPr>
                <w:sz w:val="18"/>
                <w:szCs w:val="18"/>
              </w:rPr>
              <w:t>environment</w:t>
            </w:r>
            <w:r w:rsidR="000821CF">
              <w:rPr>
                <w:sz w:val="18"/>
                <w:szCs w:val="18"/>
              </w:rPr>
              <w:t xml:space="preserve"> </w:t>
            </w:r>
            <w:r w:rsidRPr="00974175">
              <w:rPr>
                <w:sz w:val="18"/>
                <w:szCs w:val="18"/>
              </w:rPr>
              <w:t>(school grounds or local park) to find out about the</w:t>
            </w:r>
            <w:r w:rsidR="000821CF">
              <w:rPr>
                <w:sz w:val="18"/>
                <w:szCs w:val="18"/>
              </w:rPr>
              <w:t xml:space="preserve"> </w:t>
            </w:r>
            <w:r w:rsidRPr="00974175">
              <w:rPr>
                <w:sz w:val="18"/>
                <w:szCs w:val="18"/>
              </w:rPr>
              <w:t>plants and animals that live in their locality. Many of</w:t>
            </w:r>
            <w:r w:rsidR="000821CF">
              <w:rPr>
                <w:sz w:val="18"/>
                <w:szCs w:val="18"/>
              </w:rPr>
              <w:t xml:space="preserve"> </w:t>
            </w:r>
            <w:r w:rsidRPr="00974175">
              <w:rPr>
                <w:sz w:val="18"/>
                <w:szCs w:val="18"/>
              </w:rPr>
              <w:t>the activities could also be carried out in a local botanic</w:t>
            </w:r>
            <w:r w:rsidR="000821CF">
              <w:rPr>
                <w:sz w:val="18"/>
                <w:szCs w:val="18"/>
              </w:rPr>
              <w:t xml:space="preserve"> </w:t>
            </w:r>
            <w:r w:rsidRPr="00974175">
              <w:rPr>
                <w:sz w:val="18"/>
                <w:szCs w:val="18"/>
              </w:rPr>
              <w:t>garden or</w:t>
            </w:r>
            <w:r w:rsidR="00B311E4">
              <w:rPr>
                <w:sz w:val="18"/>
                <w:szCs w:val="18"/>
              </w:rPr>
              <w:t xml:space="preserve"> </w:t>
            </w:r>
            <w:r w:rsidRPr="00974175">
              <w:rPr>
                <w:sz w:val="18"/>
                <w:szCs w:val="18"/>
              </w:rPr>
              <w:t>arboretum, which has a section on local plants.</w:t>
            </w:r>
            <w:r w:rsidR="000821CF">
              <w:rPr>
                <w:sz w:val="18"/>
                <w:szCs w:val="18"/>
              </w:rPr>
              <w:t xml:space="preserve">  </w:t>
            </w:r>
            <w:r w:rsidRPr="00974175">
              <w:rPr>
                <w:sz w:val="18"/>
                <w:szCs w:val="18"/>
              </w:rPr>
              <w:lastRenderedPageBreak/>
              <w:t>Children will learn to name and identify common wild</w:t>
            </w:r>
            <w:r w:rsidR="000821CF">
              <w:rPr>
                <w:sz w:val="18"/>
                <w:szCs w:val="18"/>
              </w:rPr>
              <w:t xml:space="preserve"> </w:t>
            </w:r>
            <w:r w:rsidRPr="00974175">
              <w:rPr>
                <w:sz w:val="18"/>
                <w:szCs w:val="18"/>
              </w:rPr>
              <w:t>and garden plants, including trees, so they are familiar</w:t>
            </w:r>
            <w:r w:rsidR="000821CF">
              <w:rPr>
                <w:sz w:val="18"/>
                <w:szCs w:val="18"/>
              </w:rPr>
              <w:t xml:space="preserve"> </w:t>
            </w:r>
            <w:r w:rsidRPr="00974175">
              <w:rPr>
                <w:sz w:val="18"/>
                <w:szCs w:val="18"/>
              </w:rPr>
              <w:t>with common names and able to use these in Year 2 and</w:t>
            </w:r>
            <w:r w:rsidR="000821CF">
              <w:rPr>
                <w:sz w:val="18"/>
                <w:szCs w:val="18"/>
              </w:rPr>
              <w:t xml:space="preserve"> </w:t>
            </w:r>
            <w:r w:rsidRPr="00974175">
              <w:rPr>
                <w:sz w:val="18"/>
                <w:szCs w:val="18"/>
              </w:rPr>
              <w:t xml:space="preserve">beyond. </w:t>
            </w:r>
          </w:p>
        </w:tc>
        <w:tc>
          <w:tcPr>
            <w:tcW w:w="787" w:type="pct"/>
          </w:tcPr>
          <w:p w:rsidR="00D650DC" w:rsidRPr="00666AA1" w:rsidRDefault="00D650DC" w:rsidP="00B311E4">
            <w:pPr>
              <w:rPr>
                <w:b/>
                <w:sz w:val="18"/>
                <w:szCs w:val="18"/>
              </w:rPr>
            </w:pPr>
            <w:r w:rsidRPr="00666AA1">
              <w:rPr>
                <w:b/>
                <w:sz w:val="18"/>
                <w:szCs w:val="18"/>
              </w:rPr>
              <w:lastRenderedPageBreak/>
              <w:t>Who am I?</w:t>
            </w:r>
          </w:p>
          <w:p w:rsidR="00FE4B5D" w:rsidRPr="00974175" w:rsidRDefault="00FE4B5D" w:rsidP="00B311E4">
            <w:pPr>
              <w:rPr>
                <w:sz w:val="18"/>
                <w:szCs w:val="18"/>
              </w:rPr>
            </w:pPr>
          </w:p>
          <w:p w:rsidR="00FE4B5D" w:rsidRPr="00974175" w:rsidRDefault="00FE4B5D" w:rsidP="00B311E4">
            <w:pPr>
              <w:rPr>
                <w:sz w:val="18"/>
                <w:szCs w:val="18"/>
              </w:rPr>
            </w:pPr>
            <w:r w:rsidRPr="00974175">
              <w:rPr>
                <w:sz w:val="18"/>
                <w:szCs w:val="18"/>
              </w:rPr>
              <w:t>In this topic, children will learn about the basic parts</w:t>
            </w:r>
          </w:p>
          <w:p w:rsidR="00FE4B5D" w:rsidRPr="00974175" w:rsidRDefault="00FE4B5D" w:rsidP="00B311E4">
            <w:pPr>
              <w:rPr>
                <w:sz w:val="18"/>
                <w:szCs w:val="18"/>
              </w:rPr>
            </w:pPr>
            <w:r w:rsidRPr="00974175">
              <w:rPr>
                <w:sz w:val="18"/>
                <w:szCs w:val="18"/>
              </w:rPr>
              <w:t>of the human body and explore their five senses using</w:t>
            </w:r>
            <w:r w:rsidR="000821CF">
              <w:rPr>
                <w:sz w:val="18"/>
                <w:szCs w:val="18"/>
              </w:rPr>
              <w:t xml:space="preserve"> </w:t>
            </w:r>
            <w:r w:rsidRPr="00974175">
              <w:rPr>
                <w:sz w:val="18"/>
                <w:szCs w:val="18"/>
              </w:rPr>
              <w:t>a wide range of activities, which can be spread over</w:t>
            </w:r>
            <w:r w:rsidR="000821CF">
              <w:rPr>
                <w:sz w:val="18"/>
                <w:szCs w:val="18"/>
              </w:rPr>
              <w:t xml:space="preserve"> </w:t>
            </w:r>
            <w:r w:rsidRPr="00974175">
              <w:rPr>
                <w:sz w:val="18"/>
                <w:szCs w:val="18"/>
              </w:rPr>
              <w:t>a half term</w:t>
            </w:r>
            <w:r w:rsidR="000821CF">
              <w:rPr>
                <w:sz w:val="18"/>
                <w:szCs w:val="18"/>
              </w:rPr>
              <w:t>.</w:t>
            </w:r>
          </w:p>
        </w:tc>
        <w:tc>
          <w:tcPr>
            <w:tcW w:w="787" w:type="pct"/>
          </w:tcPr>
          <w:p w:rsidR="00D650DC" w:rsidRPr="00666AA1" w:rsidRDefault="00D650DC" w:rsidP="00B311E4">
            <w:pPr>
              <w:rPr>
                <w:b/>
                <w:sz w:val="18"/>
                <w:szCs w:val="18"/>
              </w:rPr>
            </w:pPr>
            <w:r w:rsidRPr="00666AA1">
              <w:rPr>
                <w:b/>
                <w:sz w:val="18"/>
                <w:szCs w:val="18"/>
              </w:rPr>
              <w:t>Celebrations</w:t>
            </w:r>
          </w:p>
          <w:p w:rsidR="003B71C7" w:rsidRPr="00974175" w:rsidRDefault="003B71C7" w:rsidP="00B311E4">
            <w:pPr>
              <w:rPr>
                <w:sz w:val="18"/>
                <w:szCs w:val="18"/>
              </w:rPr>
            </w:pPr>
          </w:p>
          <w:p w:rsidR="003B71C7" w:rsidRPr="00974175" w:rsidRDefault="003B71C7" w:rsidP="00B311E4">
            <w:pPr>
              <w:rPr>
                <w:sz w:val="18"/>
                <w:szCs w:val="18"/>
              </w:rPr>
            </w:pPr>
            <w:r w:rsidRPr="00974175">
              <w:rPr>
                <w:sz w:val="18"/>
                <w:szCs w:val="18"/>
              </w:rPr>
              <w:t>This topic uses the theme of celebrations to explore</w:t>
            </w:r>
            <w:r w:rsidR="000821CF">
              <w:rPr>
                <w:sz w:val="18"/>
                <w:szCs w:val="18"/>
              </w:rPr>
              <w:t xml:space="preserve"> </w:t>
            </w:r>
            <w:r w:rsidRPr="00974175">
              <w:rPr>
                <w:sz w:val="18"/>
                <w:szCs w:val="18"/>
              </w:rPr>
              <w:t>a number of curriculum areas, including everyday</w:t>
            </w:r>
            <w:r w:rsidR="000821CF">
              <w:rPr>
                <w:sz w:val="18"/>
                <w:szCs w:val="18"/>
              </w:rPr>
              <w:t xml:space="preserve"> </w:t>
            </w:r>
            <w:r w:rsidRPr="00974175">
              <w:rPr>
                <w:sz w:val="18"/>
                <w:szCs w:val="18"/>
              </w:rPr>
              <w:t>materials, plants and light. There are a number of</w:t>
            </w:r>
            <w:r w:rsidR="000821CF">
              <w:rPr>
                <w:sz w:val="18"/>
                <w:szCs w:val="18"/>
              </w:rPr>
              <w:t xml:space="preserve"> </w:t>
            </w:r>
            <w:r w:rsidRPr="00974175">
              <w:rPr>
                <w:sz w:val="18"/>
                <w:szCs w:val="18"/>
              </w:rPr>
              <w:t>activities to choose from, all offering opportunities for</w:t>
            </w:r>
            <w:r w:rsidR="000821CF">
              <w:rPr>
                <w:sz w:val="18"/>
                <w:szCs w:val="18"/>
              </w:rPr>
              <w:t xml:space="preserve"> </w:t>
            </w:r>
            <w:r w:rsidRPr="00974175">
              <w:rPr>
                <w:sz w:val="18"/>
                <w:szCs w:val="18"/>
              </w:rPr>
              <w:t>cross-curricular work.</w:t>
            </w:r>
          </w:p>
        </w:tc>
        <w:tc>
          <w:tcPr>
            <w:tcW w:w="787" w:type="pct"/>
          </w:tcPr>
          <w:p w:rsidR="00D650DC" w:rsidRPr="00666AA1" w:rsidRDefault="00D650DC" w:rsidP="00B311E4">
            <w:pPr>
              <w:rPr>
                <w:b/>
                <w:sz w:val="18"/>
                <w:szCs w:val="18"/>
              </w:rPr>
            </w:pPr>
            <w:r w:rsidRPr="00666AA1">
              <w:rPr>
                <w:b/>
                <w:sz w:val="18"/>
                <w:szCs w:val="18"/>
              </w:rPr>
              <w:t>Polar Places</w:t>
            </w:r>
          </w:p>
          <w:p w:rsidR="003B71C7" w:rsidRPr="00974175" w:rsidRDefault="003B71C7" w:rsidP="00B311E4">
            <w:pPr>
              <w:rPr>
                <w:sz w:val="18"/>
                <w:szCs w:val="18"/>
              </w:rPr>
            </w:pPr>
          </w:p>
          <w:p w:rsidR="003B71C7" w:rsidRPr="00974175" w:rsidRDefault="003B71C7" w:rsidP="00B311E4">
            <w:pPr>
              <w:rPr>
                <w:sz w:val="18"/>
                <w:szCs w:val="18"/>
              </w:rPr>
            </w:pPr>
            <w:r w:rsidRPr="00974175">
              <w:rPr>
                <w:sz w:val="18"/>
                <w:szCs w:val="18"/>
              </w:rPr>
              <w:t>In this topic, children plan an expedition to the</w:t>
            </w:r>
            <w:r w:rsidR="000821CF">
              <w:rPr>
                <w:sz w:val="18"/>
                <w:szCs w:val="18"/>
              </w:rPr>
              <w:t xml:space="preserve"> </w:t>
            </w:r>
            <w:r w:rsidRPr="00974175">
              <w:rPr>
                <w:sz w:val="18"/>
                <w:szCs w:val="18"/>
              </w:rPr>
              <w:t>polar regions, learning about properties of different</w:t>
            </w:r>
          </w:p>
          <w:p w:rsidR="003B71C7" w:rsidRPr="00974175" w:rsidRDefault="003B71C7" w:rsidP="00B311E4">
            <w:pPr>
              <w:rPr>
                <w:sz w:val="18"/>
                <w:szCs w:val="18"/>
              </w:rPr>
            </w:pPr>
            <w:r w:rsidRPr="00974175">
              <w:rPr>
                <w:sz w:val="18"/>
                <w:szCs w:val="18"/>
              </w:rPr>
              <w:t>materials, and a range of living things in the polar</w:t>
            </w:r>
          </w:p>
          <w:p w:rsidR="003B71C7" w:rsidRPr="00974175" w:rsidRDefault="003B71C7" w:rsidP="00B311E4">
            <w:pPr>
              <w:rPr>
                <w:sz w:val="18"/>
                <w:szCs w:val="18"/>
              </w:rPr>
            </w:pPr>
            <w:r w:rsidRPr="00974175">
              <w:rPr>
                <w:sz w:val="18"/>
                <w:szCs w:val="18"/>
              </w:rPr>
              <w:t>regions.</w:t>
            </w:r>
          </w:p>
        </w:tc>
        <w:tc>
          <w:tcPr>
            <w:tcW w:w="787" w:type="pct"/>
          </w:tcPr>
          <w:p w:rsidR="00D650DC" w:rsidRPr="00666AA1" w:rsidRDefault="00D650DC" w:rsidP="00B311E4">
            <w:pPr>
              <w:rPr>
                <w:b/>
                <w:sz w:val="18"/>
                <w:szCs w:val="18"/>
              </w:rPr>
            </w:pPr>
            <w:r w:rsidRPr="00666AA1">
              <w:rPr>
                <w:b/>
                <w:sz w:val="18"/>
                <w:szCs w:val="18"/>
              </w:rPr>
              <w:t>On Safari</w:t>
            </w:r>
          </w:p>
          <w:p w:rsidR="003B71C7" w:rsidRPr="00974175" w:rsidRDefault="003B71C7" w:rsidP="00B311E4">
            <w:pPr>
              <w:rPr>
                <w:sz w:val="18"/>
                <w:szCs w:val="18"/>
              </w:rPr>
            </w:pPr>
          </w:p>
          <w:p w:rsidR="003B71C7" w:rsidRPr="00974175" w:rsidRDefault="003B71C7" w:rsidP="00B311E4">
            <w:pPr>
              <w:rPr>
                <w:sz w:val="18"/>
                <w:szCs w:val="18"/>
              </w:rPr>
            </w:pPr>
            <w:r w:rsidRPr="00974175">
              <w:rPr>
                <w:sz w:val="18"/>
                <w:szCs w:val="18"/>
              </w:rPr>
              <w:t>Children go on safari to explore invertebrates and</w:t>
            </w:r>
          </w:p>
          <w:p w:rsidR="003B71C7" w:rsidRPr="00974175" w:rsidRDefault="003B71C7" w:rsidP="00B311E4">
            <w:pPr>
              <w:rPr>
                <w:sz w:val="18"/>
                <w:szCs w:val="18"/>
              </w:rPr>
            </w:pPr>
            <w:r w:rsidRPr="00974175">
              <w:rPr>
                <w:sz w:val="18"/>
                <w:szCs w:val="18"/>
              </w:rPr>
              <w:t xml:space="preserve">other plants and animals in the local area. </w:t>
            </w:r>
            <w:r w:rsidR="00B311E4">
              <w:rPr>
                <w:sz w:val="18"/>
                <w:szCs w:val="18"/>
              </w:rPr>
              <w:t xml:space="preserve"> </w:t>
            </w:r>
            <w:r w:rsidRPr="00974175">
              <w:rPr>
                <w:sz w:val="18"/>
                <w:szCs w:val="18"/>
              </w:rPr>
              <w:t>It would be more</w:t>
            </w:r>
            <w:r w:rsidR="000821CF">
              <w:rPr>
                <w:sz w:val="18"/>
                <w:szCs w:val="18"/>
              </w:rPr>
              <w:t xml:space="preserve"> </w:t>
            </w:r>
            <w:r w:rsidRPr="00974175">
              <w:rPr>
                <w:sz w:val="18"/>
                <w:szCs w:val="18"/>
              </w:rPr>
              <w:t>appropriate carried out in the</w:t>
            </w:r>
            <w:r w:rsidR="000821CF">
              <w:rPr>
                <w:sz w:val="18"/>
                <w:szCs w:val="18"/>
              </w:rPr>
              <w:t xml:space="preserve"> </w:t>
            </w:r>
            <w:r w:rsidRPr="00974175">
              <w:rPr>
                <w:sz w:val="18"/>
                <w:szCs w:val="18"/>
              </w:rPr>
              <w:t>spring or summer months when there is a greater</w:t>
            </w:r>
            <w:r w:rsidR="000821CF">
              <w:rPr>
                <w:sz w:val="18"/>
                <w:szCs w:val="18"/>
              </w:rPr>
              <w:t xml:space="preserve"> </w:t>
            </w:r>
            <w:r w:rsidRPr="00974175">
              <w:rPr>
                <w:sz w:val="18"/>
                <w:szCs w:val="18"/>
              </w:rPr>
              <w:t>abundance of invertebrates for children to observe.</w:t>
            </w:r>
          </w:p>
        </w:tc>
        <w:tc>
          <w:tcPr>
            <w:tcW w:w="787" w:type="pct"/>
          </w:tcPr>
          <w:p w:rsidR="00D650DC" w:rsidRPr="00666AA1" w:rsidRDefault="00D650DC" w:rsidP="00B311E4">
            <w:pPr>
              <w:rPr>
                <w:b/>
                <w:sz w:val="18"/>
                <w:szCs w:val="18"/>
              </w:rPr>
            </w:pPr>
            <w:r w:rsidRPr="00666AA1">
              <w:rPr>
                <w:b/>
                <w:sz w:val="18"/>
                <w:szCs w:val="18"/>
              </w:rPr>
              <w:t>Holiday</w:t>
            </w:r>
          </w:p>
          <w:p w:rsidR="003B71C7" w:rsidRPr="00974175" w:rsidRDefault="003B71C7" w:rsidP="00B311E4">
            <w:pPr>
              <w:rPr>
                <w:sz w:val="18"/>
                <w:szCs w:val="18"/>
              </w:rPr>
            </w:pPr>
          </w:p>
          <w:p w:rsidR="003B71C7" w:rsidRPr="00974175" w:rsidRDefault="003B71C7" w:rsidP="00B311E4">
            <w:pPr>
              <w:rPr>
                <w:sz w:val="18"/>
                <w:szCs w:val="18"/>
              </w:rPr>
            </w:pPr>
            <w:r w:rsidRPr="00974175">
              <w:rPr>
                <w:sz w:val="18"/>
                <w:szCs w:val="18"/>
              </w:rPr>
              <w:t>In this topic, children will plan what they need to</w:t>
            </w:r>
            <w:r w:rsidR="000821CF">
              <w:rPr>
                <w:sz w:val="18"/>
                <w:szCs w:val="18"/>
              </w:rPr>
              <w:t xml:space="preserve"> </w:t>
            </w:r>
            <w:r w:rsidRPr="00974175">
              <w:rPr>
                <w:sz w:val="18"/>
                <w:szCs w:val="18"/>
              </w:rPr>
              <w:t>pack for a holiday, and explore the different animals</w:t>
            </w:r>
            <w:r w:rsidR="000821CF">
              <w:rPr>
                <w:sz w:val="18"/>
                <w:szCs w:val="18"/>
              </w:rPr>
              <w:t xml:space="preserve"> </w:t>
            </w:r>
            <w:r w:rsidRPr="00974175">
              <w:rPr>
                <w:sz w:val="18"/>
                <w:szCs w:val="18"/>
              </w:rPr>
              <w:t>they might encounter at the seaside and the human</w:t>
            </w:r>
            <w:r w:rsidR="00B311E4">
              <w:rPr>
                <w:sz w:val="18"/>
                <w:szCs w:val="18"/>
              </w:rPr>
              <w:t xml:space="preserve"> </w:t>
            </w:r>
            <w:r w:rsidRPr="00974175">
              <w:rPr>
                <w:sz w:val="18"/>
                <w:szCs w:val="18"/>
              </w:rPr>
              <w:t>impact on the environment. You could begin by voting</w:t>
            </w:r>
            <w:r w:rsidR="000821CF">
              <w:rPr>
                <w:sz w:val="18"/>
                <w:szCs w:val="18"/>
              </w:rPr>
              <w:t xml:space="preserve"> </w:t>
            </w:r>
            <w:r w:rsidRPr="00974175">
              <w:rPr>
                <w:sz w:val="18"/>
                <w:szCs w:val="18"/>
              </w:rPr>
              <w:t>on where in the UK or the world children would like</w:t>
            </w:r>
            <w:r w:rsidR="000821CF">
              <w:rPr>
                <w:sz w:val="18"/>
                <w:szCs w:val="18"/>
              </w:rPr>
              <w:t xml:space="preserve"> </w:t>
            </w:r>
            <w:r w:rsidRPr="00974175">
              <w:rPr>
                <w:sz w:val="18"/>
                <w:szCs w:val="18"/>
              </w:rPr>
              <w:t>to visit on holiday and work with the most popular</w:t>
            </w:r>
          </w:p>
          <w:p w:rsidR="003B71C7" w:rsidRPr="00974175" w:rsidRDefault="003B71C7" w:rsidP="00B311E4">
            <w:pPr>
              <w:rPr>
                <w:sz w:val="18"/>
                <w:szCs w:val="18"/>
              </w:rPr>
            </w:pPr>
            <w:r w:rsidRPr="00974175">
              <w:rPr>
                <w:sz w:val="18"/>
                <w:szCs w:val="18"/>
              </w:rPr>
              <w:lastRenderedPageBreak/>
              <w:t>place, researching where it is, climate, food, etc. with</w:t>
            </w:r>
          </w:p>
          <w:p w:rsidR="003B71C7" w:rsidRPr="00974175" w:rsidRDefault="003B71C7" w:rsidP="00B311E4">
            <w:pPr>
              <w:rPr>
                <w:sz w:val="18"/>
                <w:szCs w:val="18"/>
              </w:rPr>
            </w:pPr>
            <w:r w:rsidRPr="00974175">
              <w:rPr>
                <w:sz w:val="18"/>
                <w:szCs w:val="18"/>
              </w:rPr>
              <w:t>children deciding what they would need to take</w:t>
            </w:r>
          </w:p>
        </w:tc>
      </w:tr>
      <w:tr w:rsidR="00FE4B5D" w:rsidRPr="00974175" w:rsidTr="000821CF">
        <w:trPr>
          <w:trHeight w:val="502"/>
          <w:jc w:val="center"/>
        </w:trPr>
        <w:tc>
          <w:tcPr>
            <w:tcW w:w="275" w:type="pct"/>
          </w:tcPr>
          <w:p w:rsidR="00FE4B5D" w:rsidRPr="00974175" w:rsidRDefault="00FE4B5D" w:rsidP="00B311E4">
            <w:pPr>
              <w:pStyle w:val="TableParagraph"/>
              <w:jc w:val="left"/>
              <w:rPr>
                <w:sz w:val="18"/>
                <w:szCs w:val="18"/>
              </w:rPr>
            </w:pPr>
            <w:r w:rsidRPr="00974175">
              <w:rPr>
                <w:sz w:val="18"/>
                <w:szCs w:val="18"/>
              </w:rPr>
              <w:lastRenderedPageBreak/>
              <w:t>Year 2</w:t>
            </w:r>
          </w:p>
        </w:tc>
        <w:tc>
          <w:tcPr>
            <w:tcW w:w="787" w:type="pct"/>
          </w:tcPr>
          <w:p w:rsidR="00FE4B5D" w:rsidRPr="000821CF" w:rsidRDefault="00FE4B5D" w:rsidP="00B311E4">
            <w:pPr>
              <w:rPr>
                <w:b/>
                <w:sz w:val="18"/>
                <w:szCs w:val="18"/>
              </w:rPr>
            </w:pPr>
            <w:r w:rsidRPr="000821CF">
              <w:rPr>
                <w:b/>
                <w:sz w:val="18"/>
                <w:szCs w:val="18"/>
              </w:rPr>
              <w:t>Our Local Environment</w:t>
            </w:r>
          </w:p>
          <w:p w:rsidR="00666AA1" w:rsidRPr="00974175" w:rsidRDefault="00666AA1" w:rsidP="00B311E4">
            <w:pPr>
              <w:rPr>
                <w:sz w:val="18"/>
                <w:szCs w:val="18"/>
              </w:rPr>
            </w:pPr>
          </w:p>
          <w:p w:rsidR="00AF51ED" w:rsidRPr="00974175" w:rsidRDefault="00AF51ED" w:rsidP="00B311E4">
            <w:pPr>
              <w:rPr>
                <w:sz w:val="18"/>
                <w:szCs w:val="18"/>
              </w:rPr>
            </w:pPr>
            <w:r w:rsidRPr="00974175">
              <w:rPr>
                <w:sz w:val="18"/>
                <w:szCs w:val="18"/>
              </w:rPr>
              <w:t>This topic brings together study of living things, habitats and growing plants and is strongly focused</w:t>
            </w:r>
            <w:r w:rsidR="000821CF">
              <w:rPr>
                <w:sz w:val="18"/>
                <w:szCs w:val="18"/>
              </w:rPr>
              <w:t xml:space="preserve"> </w:t>
            </w:r>
            <w:r w:rsidRPr="00974175">
              <w:rPr>
                <w:sz w:val="18"/>
                <w:szCs w:val="18"/>
              </w:rPr>
              <w:t>on outdoor learning and investigations.</w:t>
            </w:r>
          </w:p>
          <w:p w:rsidR="003B71C7" w:rsidRPr="00974175" w:rsidRDefault="003B71C7" w:rsidP="00B311E4">
            <w:pPr>
              <w:rPr>
                <w:sz w:val="18"/>
                <w:szCs w:val="18"/>
              </w:rPr>
            </w:pPr>
          </w:p>
          <w:p w:rsidR="003B71C7" w:rsidRPr="00974175" w:rsidRDefault="003B71C7" w:rsidP="00B311E4">
            <w:pPr>
              <w:rPr>
                <w:sz w:val="18"/>
                <w:szCs w:val="18"/>
              </w:rPr>
            </w:pPr>
          </w:p>
        </w:tc>
        <w:tc>
          <w:tcPr>
            <w:tcW w:w="787" w:type="pct"/>
          </w:tcPr>
          <w:p w:rsidR="00FE4B5D" w:rsidRPr="000821CF" w:rsidRDefault="00FE4B5D" w:rsidP="00B311E4">
            <w:pPr>
              <w:rPr>
                <w:b/>
                <w:sz w:val="18"/>
                <w:szCs w:val="18"/>
              </w:rPr>
            </w:pPr>
            <w:r w:rsidRPr="000821CF">
              <w:rPr>
                <w:b/>
                <w:sz w:val="18"/>
                <w:szCs w:val="18"/>
              </w:rPr>
              <w:t>Materials Monster</w:t>
            </w:r>
          </w:p>
          <w:p w:rsidR="00666AA1" w:rsidRPr="00974175" w:rsidRDefault="00666AA1" w:rsidP="00B311E4">
            <w:pPr>
              <w:rPr>
                <w:sz w:val="18"/>
                <w:szCs w:val="18"/>
              </w:rPr>
            </w:pPr>
          </w:p>
          <w:p w:rsidR="00AF51ED" w:rsidRPr="00974175" w:rsidRDefault="00AF51ED" w:rsidP="00B311E4">
            <w:pPr>
              <w:rPr>
                <w:sz w:val="18"/>
                <w:szCs w:val="18"/>
              </w:rPr>
            </w:pPr>
            <w:r w:rsidRPr="00974175">
              <w:rPr>
                <w:sz w:val="18"/>
                <w:szCs w:val="18"/>
              </w:rPr>
              <w:t>This topic explores the properties and uses of</w:t>
            </w:r>
            <w:r w:rsidR="000821CF">
              <w:rPr>
                <w:sz w:val="18"/>
                <w:szCs w:val="18"/>
              </w:rPr>
              <w:t xml:space="preserve"> </w:t>
            </w:r>
            <w:r w:rsidRPr="00974175">
              <w:rPr>
                <w:sz w:val="18"/>
                <w:szCs w:val="18"/>
              </w:rPr>
              <w:t>everyday materials, set in the context of meeting, talking to and feeding the Materials Monster.</w:t>
            </w:r>
          </w:p>
        </w:tc>
        <w:tc>
          <w:tcPr>
            <w:tcW w:w="787" w:type="pct"/>
          </w:tcPr>
          <w:p w:rsidR="00FE4B5D" w:rsidRPr="000821CF" w:rsidRDefault="00FE4B5D" w:rsidP="00B311E4">
            <w:pPr>
              <w:rPr>
                <w:b/>
                <w:sz w:val="18"/>
                <w:szCs w:val="18"/>
              </w:rPr>
            </w:pPr>
            <w:r w:rsidRPr="000821CF">
              <w:rPr>
                <w:b/>
                <w:sz w:val="18"/>
                <w:szCs w:val="18"/>
              </w:rPr>
              <w:t>Healthy Me</w:t>
            </w:r>
          </w:p>
          <w:p w:rsidR="00666AA1" w:rsidRPr="00974175" w:rsidRDefault="00666AA1" w:rsidP="00B311E4">
            <w:pPr>
              <w:rPr>
                <w:sz w:val="18"/>
                <w:szCs w:val="18"/>
              </w:rPr>
            </w:pPr>
          </w:p>
          <w:p w:rsidR="00927BAB" w:rsidRPr="00974175" w:rsidRDefault="00927BAB" w:rsidP="00B311E4">
            <w:pPr>
              <w:rPr>
                <w:sz w:val="18"/>
                <w:szCs w:val="18"/>
              </w:rPr>
            </w:pPr>
            <w:r w:rsidRPr="00974175">
              <w:rPr>
                <w:sz w:val="18"/>
                <w:szCs w:val="18"/>
              </w:rPr>
              <w:t>In this topic, children explore the importance of</w:t>
            </w:r>
            <w:r w:rsidR="00AF51ED" w:rsidRPr="00974175">
              <w:rPr>
                <w:sz w:val="18"/>
                <w:szCs w:val="18"/>
              </w:rPr>
              <w:t xml:space="preserve"> </w:t>
            </w:r>
            <w:r w:rsidRPr="00974175">
              <w:rPr>
                <w:sz w:val="18"/>
                <w:szCs w:val="18"/>
              </w:rPr>
              <w:t>exercise, diet and good hygiene, building on the Who</w:t>
            </w:r>
            <w:r w:rsidR="00AF51ED" w:rsidRPr="00974175">
              <w:rPr>
                <w:sz w:val="18"/>
                <w:szCs w:val="18"/>
              </w:rPr>
              <w:t xml:space="preserve"> </w:t>
            </w:r>
            <w:r w:rsidRPr="00974175">
              <w:rPr>
                <w:sz w:val="18"/>
                <w:szCs w:val="18"/>
              </w:rPr>
              <w:t xml:space="preserve">am I? topic in Year 1. </w:t>
            </w:r>
          </w:p>
        </w:tc>
        <w:tc>
          <w:tcPr>
            <w:tcW w:w="787" w:type="pct"/>
          </w:tcPr>
          <w:p w:rsidR="00FE4B5D" w:rsidRPr="000821CF" w:rsidRDefault="00FE4B5D" w:rsidP="00B311E4">
            <w:pPr>
              <w:rPr>
                <w:b/>
                <w:sz w:val="18"/>
                <w:szCs w:val="18"/>
              </w:rPr>
            </w:pPr>
            <w:r w:rsidRPr="000821CF">
              <w:rPr>
                <w:b/>
                <w:sz w:val="18"/>
                <w:szCs w:val="18"/>
              </w:rPr>
              <w:t>Little Masterchefs</w:t>
            </w:r>
          </w:p>
          <w:p w:rsidR="00666AA1" w:rsidRPr="00974175" w:rsidRDefault="00666AA1" w:rsidP="00B311E4">
            <w:pPr>
              <w:rPr>
                <w:sz w:val="18"/>
                <w:szCs w:val="18"/>
              </w:rPr>
            </w:pPr>
          </w:p>
          <w:p w:rsidR="00AF51ED" w:rsidRPr="00974175" w:rsidRDefault="00AF51ED" w:rsidP="00B311E4">
            <w:pPr>
              <w:rPr>
                <w:sz w:val="18"/>
                <w:szCs w:val="18"/>
              </w:rPr>
            </w:pPr>
            <w:r w:rsidRPr="00974175">
              <w:rPr>
                <w:sz w:val="18"/>
                <w:szCs w:val="18"/>
              </w:rPr>
              <w:t>This topic explores food, including making healthy food choices, and cooking various different foods</w:t>
            </w:r>
          </w:p>
        </w:tc>
        <w:tc>
          <w:tcPr>
            <w:tcW w:w="787" w:type="pct"/>
          </w:tcPr>
          <w:p w:rsidR="00FE4B5D" w:rsidRPr="000821CF" w:rsidRDefault="00FE4B5D" w:rsidP="00B311E4">
            <w:pPr>
              <w:rPr>
                <w:b/>
                <w:sz w:val="18"/>
                <w:szCs w:val="18"/>
              </w:rPr>
            </w:pPr>
            <w:r w:rsidRPr="000821CF">
              <w:rPr>
                <w:b/>
                <w:sz w:val="18"/>
                <w:szCs w:val="18"/>
              </w:rPr>
              <w:t>Young Gardeners</w:t>
            </w:r>
          </w:p>
          <w:p w:rsidR="00666AA1" w:rsidRPr="00974175" w:rsidRDefault="00666AA1" w:rsidP="00B311E4">
            <w:pPr>
              <w:rPr>
                <w:sz w:val="18"/>
                <w:szCs w:val="18"/>
              </w:rPr>
            </w:pPr>
          </w:p>
          <w:p w:rsidR="00AF51ED" w:rsidRPr="00974175" w:rsidRDefault="00AF51ED" w:rsidP="00B311E4">
            <w:pPr>
              <w:rPr>
                <w:sz w:val="18"/>
                <w:szCs w:val="18"/>
              </w:rPr>
            </w:pPr>
            <w:r w:rsidRPr="00974175">
              <w:rPr>
                <w:sz w:val="18"/>
                <w:szCs w:val="18"/>
              </w:rPr>
              <w:t>This topic brings together study of living things and habitats and is strongly focused on outdoor learning</w:t>
            </w:r>
          </w:p>
          <w:p w:rsidR="00AF51ED" w:rsidRPr="00974175" w:rsidRDefault="00AF51ED" w:rsidP="00B311E4">
            <w:pPr>
              <w:rPr>
                <w:sz w:val="18"/>
                <w:szCs w:val="18"/>
              </w:rPr>
            </w:pPr>
            <w:r w:rsidRPr="00974175">
              <w:rPr>
                <w:sz w:val="18"/>
                <w:szCs w:val="18"/>
              </w:rPr>
              <w:t>and investigations.</w:t>
            </w:r>
          </w:p>
        </w:tc>
        <w:tc>
          <w:tcPr>
            <w:tcW w:w="787" w:type="pct"/>
          </w:tcPr>
          <w:p w:rsidR="00FE4B5D" w:rsidRPr="000821CF" w:rsidRDefault="00FE4B5D" w:rsidP="00B311E4">
            <w:pPr>
              <w:rPr>
                <w:b/>
                <w:sz w:val="18"/>
                <w:szCs w:val="18"/>
              </w:rPr>
            </w:pPr>
            <w:r w:rsidRPr="000821CF">
              <w:rPr>
                <w:b/>
                <w:sz w:val="18"/>
                <w:szCs w:val="18"/>
              </w:rPr>
              <w:t>Squash, Bend, Twist and Stretch</w:t>
            </w:r>
          </w:p>
          <w:p w:rsidR="00666AA1" w:rsidRPr="00974175" w:rsidRDefault="00666AA1" w:rsidP="00B311E4">
            <w:pPr>
              <w:rPr>
                <w:sz w:val="18"/>
                <w:szCs w:val="18"/>
              </w:rPr>
            </w:pPr>
          </w:p>
          <w:p w:rsidR="00AF51ED" w:rsidRDefault="00AF51ED" w:rsidP="00B311E4">
            <w:pPr>
              <w:rPr>
                <w:sz w:val="18"/>
                <w:szCs w:val="18"/>
              </w:rPr>
            </w:pPr>
            <w:r w:rsidRPr="00974175">
              <w:rPr>
                <w:sz w:val="18"/>
                <w:szCs w:val="18"/>
              </w:rPr>
              <w:t>In this unit, children explore how the shapes of objects can be changed by squashing, bending, twisting and</w:t>
            </w:r>
            <w:r w:rsidR="000821CF">
              <w:rPr>
                <w:sz w:val="18"/>
                <w:szCs w:val="18"/>
              </w:rPr>
              <w:t xml:space="preserve"> </w:t>
            </w:r>
            <w:r w:rsidRPr="00974175">
              <w:rPr>
                <w:sz w:val="18"/>
                <w:szCs w:val="18"/>
              </w:rPr>
              <w:t>stretching. In doing this they raise questions, perform</w:t>
            </w:r>
            <w:r w:rsidR="00B311E4">
              <w:rPr>
                <w:sz w:val="18"/>
                <w:szCs w:val="18"/>
              </w:rPr>
              <w:t xml:space="preserve"> </w:t>
            </w:r>
            <w:r w:rsidRPr="00974175">
              <w:rPr>
                <w:sz w:val="18"/>
                <w:szCs w:val="18"/>
              </w:rPr>
              <w:t>simple tests, and gather and record data.</w:t>
            </w:r>
          </w:p>
          <w:p w:rsidR="000821CF" w:rsidRPr="00974175" w:rsidRDefault="000821CF" w:rsidP="00B311E4">
            <w:pPr>
              <w:rPr>
                <w:sz w:val="18"/>
                <w:szCs w:val="18"/>
              </w:rPr>
            </w:pPr>
          </w:p>
        </w:tc>
      </w:tr>
      <w:tr w:rsidR="00FE4B5D" w:rsidRPr="00974175" w:rsidTr="000821CF">
        <w:trPr>
          <w:trHeight w:val="96"/>
          <w:jc w:val="center"/>
        </w:trPr>
        <w:tc>
          <w:tcPr>
            <w:tcW w:w="275" w:type="pct"/>
          </w:tcPr>
          <w:p w:rsidR="00FE4B5D" w:rsidRPr="00974175" w:rsidRDefault="00FE4B5D" w:rsidP="00B311E4">
            <w:pPr>
              <w:pStyle w:val="TableParagraph"/>
              <w:jc w:val="left"/>
              <w:rPr>
                <w:sz w:val="18"/>
                <w:szCs w:val="18"/>
              </w:rPr>
            </w:pPr>
            <w:r w:rsidRPr="00974175">
              <w:rPr>
                <w:sz w:val="18"/>
                <w:szCs w:val="18"/>
              </w:rPr>
              <w:t>Year 3</w:t>
            </w:r>
          </w:p>
        </w:tc>
        <w:tc>
          <w:tcPr>
            <w:tcW w:w="787" w:type="pct"/>
          </w:tcPr>
          <w:p w:rsidR="00FE4B5D" w:rsidRPr="000821CF" w:rsidRDefault="00FE4B5D" w:rsidP="00B311E4">
            <w:pPr>
              <w:rPr>
                <w:b/>
                <w:sz w:val="18"/>
                <w:szCs w:val="18"/>
              </w:rPr>
            </w:pPr>
            <w:r w:rsidRPr="000821CF">
              <w:rPr>
                <w:b/>
                <w:sz w:val="18"/>
                <w:szCs w:val="18"/>
              </w:rPr>
              <w:t>Food and our Bodies</w:t>
            </w:r>
          </w:p>
          <w:p w:rsidR="00666AA1" w:rsidRDefault="00666AA1" w:rsidP="00B311E4">
            <w:pPr>
              <w:rPr>
                <w:sz w:val="18"/>
                <w:szCs w:val="18"/>
              </w:rPr>
            </w:pPr>
          </w:p>
          <w:p w:rsidR="007603C0" w:rsidRPr="00974175" w:rsidRDefault="007603C0" w:rsidP="00B311E4">
            <w:pPr>
              <w:rPr>
                <w:sz w:val="18"/>
                <w:szCs w:val="18"/>
              </w:rPr>
            </w:pPr>
            <w:r w:rsidRPr="00974175">
              <w:rPr>
                <w:sz w:val="18"/>
                <w:szCs w:val="18"/>
              </w:rPr>
              <w:t>Children work scientifically on a variety of quick</w:t>
            </w:r>
            <w:r w:rsidR="00B311E4">
              <w:rPr>
                <w:sz w:val="18"/>
                <w:szCs w:val="18"/>
              </w:rPr>
              <w:t xml:space="preserve"> </w:t>
            </w:r>
            <w:r w:rsidRPr="00974175">
              <w:rPr>
                <w:sz w:val="18"/>
                <w:szCs w:val="18"/>
              </w:rPr>
              <w:t>challenges and longer tasks to learn about food and their bodies. This topic looks at where animals get food from and why it is important, and skeletons, muscles and joints.</w:t>
            </w:r>
          </w:p>
        </w:tc>
        <w:tc>
          <w:tcPr>
            <w:tcW w:w="787" w:type="pct"/>
          </w:tcPr>
          <w:p w:rsidR="00FE4B5D" w:rsidRDefault="00FE4B5D" w:rsidP="00B311E4">
            <w:pPr>
              <w:rPr>
                <w:sz w:val="18"/>
                <w:szCs w:val="18"/>
              </w:rPr>
            </w:pPr>
            <w:r w:rsidRPr="000821CF">
              <w:rPr>
                <w:b/>
                <w:sz w:val="18"/>
                <w:szCs w:val="18"/>
              </w:rPr>
              <w:t>How Does Your Garden Grow?</w:t>
            </w:r>
          </w:p>
          <w:p w:rsidR="00666AA1" w:rsidRPr="00974175" w:rsidRDefault="00666AA1" w:rsidP="00B311E4">
            <w:pPr>
              <w:rPr>
                <w:sz w:val="18"/>
                <w:szCs w:val="18"/>
              </w:rPr>
            </w:pPr>
          </w:p>
          <w:p w:rsidR="007603C0" w:rsidRPr="00974175" w:rsidRDefault="007603C0" w:rsidP="00B311E4">
            <w:pPr>
              <w:rPr>
                <w:sz w:val="18"/>
                <w:szCs w:val="18"/>
              </w:rPr>
            </w:pPr>
            <w:r w:rsidRPr="00974175">
              <w:rPr>
                <w:sz w:val="18"/>
                <w:szCs w:val="18"/>
              </w:rPr>
              <w:t>Children work scientifically on a variety of quick</w:t>
            </w:r>
            <w:r w:rsidR="000821CF">
              <w:rPr>
                <w:sz w:val="18"/>
                <w:szCs w:val="18"/>
              </w:rPr>
              <w:t xml:space="preserve"> </w:t>
            </w:r>
            <w:r w:rsidRPr="00974175">
              <w:rPr>
                <w:sz w:val="18"/>
                <w:szCs w:val="18"/>
              </w:rPr>
              <w:t>challenges and longer tasks to learn about plants. They learn about the different parts of plants, what</w:t>
            </w:r>
            <w:r w:rsidR="000821CF">
              <w:rPr>
                <w:sz w:val="18"/>
                <w:szCs w:val="18"/>
              </w:rPr>
              <w:t xml:space="preserve"> </w:t>
            </w:r>
            <w:r w:rsidRPr="00974175">
              <w:rPr>
                <w:sz w:val="18"/>
                <w:szCs w:val="18"/>
              </w:rPr>
              <w:t>plants need to live, water transportation in plants and pollination.</w:t>
            </w:r>
          </w:p>
        </w:tc>
        <w:tc>
          <w:tcPr>
            <w:tcW w:w="787" w:type="pct"/>
          </w:tcPr>
          <w:p w:rsidR="00FE4B5D" w:rsidRPr="000821CF" w:rsidRDefault="00FE4B5D" w:rsidP="00B311E4">
            <w:pPr>
              <w:rPr>
                <w:b/>
                <w:sz w:val="18"/>
                <w:szCs w:val="18"/>
              </w:rPr>
            </w:pPr>
            <w:r w:rsidRPr="000821CF">
              <w:rPr>
                <w:b/>
                <w:sz w:val="18"/>
                <w:szCs w:val="18"/>
              </w:rPr>
              <w:t>Forces and Magnets</w:t>
            </w:r>
          </w:p>
          <w:p w:rsidR="00666AA1" w:rsidRDefault="00666AA1" w:rsidP="00B311E4">
            <w:pPr>
              <w:rPr>
                <w:sz w:val="18"/>
                <w:szCs w:val="18"/>
              </w:rPr>
            </w:pPr>
          </w:p>
          <w:p w:rsidR="007603C0" w:rsidRPr="00974175" w:rsidRDefault="007603C0" w:rsidP="00B311E4">
            <w:pPr>
              <w:rPr>
                <w:sz w:val="18"/>
                <w:szCs w:val="18"/>
              </w:rPr>
            </w:pPr>
            <w:r w:rsidRPr="00974175">
              <w:rPr>
                <w:sz w:val="18"/>
                <w:szCs w:val="18"/>
              </w:rPr>
              <w:t>This topic looks at magnets and their uses, and what makes magnetic poles</w:t>
            </w:r>
            <w:r w:rsidR="00B311E4">
              <w:rPr>
                <w:sz w:val="18"/>
                <w:szCs w:val="18"/>
              </w:rPr>
              <w:t xml:space="preserve"> </w:t>
            </w:r>
            <w:r w:rsidRPr="00974175">
              <w:rPr>
                <w:sz w:val="18"/>
                <w:szCs w:val="18"/>
              </w:rPr>
              <w:t>special, along with the idea</w:t>
            </w:r>
            <w:r w:rsidR="000821CF">
              <w:rPr>
                <w:sz w:val="18"/>
                <w:szCs w:val="18"/>
              </w:rPr>
              <w:t xml:space="preserve"> </w:t>
            </w:r>
            <w:r w:rsidRPr="00974175">
              <w:rPr>
                <w:sz w:val="18"/>
                <w:szCs w:val="18"/>
              </w:rPr>
              <w:t>that some forces such as magnetic force can act without contact – unlike pushes and pulls, which require direct contact</w:t>
            </w:r>
          </w:p>
        </w:tc>
        <w:tc>
          <w:tcPr>
            <w:tcW w:w="787" w:type="pct"/>
          </w:tcPr>
          <w:p w:rsidR="00FE4B5D" w:rsidRPr="000821CF" w:rsidRDefault="00FE4B5D" w:rsidP="00B311E4">
            <w:pPr>
              <w:rPr>
                <w:b/>
                <w:sz w:val="18"/>
                <w:szCs w:val="18"/>
              </w:rPr>
            </w:pPr>
            <w:r w:rsidRPr="000821CF">
              <w:rPr>
                <w:b/>
                <w:sz w:val="18"/>
                <w:szCs w:val="18"/>
              </w:rPr>
              <w:t>Light and Shadows</w:t>
            </w:r>
          </w:p>
          <w:p w:rsidR="00666AA1" w:rsidRDefault="00666AA1" w:rsidP="00B311E4">
            <w:pPr>
              <w:rPr>
                <w:sz w:val="18"/>
                <w:szCs w:val="18"/>
              </w:rPr>
            </w:pPr>
          </w:p>
          <w:p w:rsidR="007603C0" w:rsidRPr="00974175" w:rsidRDefault="007603C0" w:rsidP="00B311E4">
            <w:pPr>
              <w:rPr>
                <w:sz w:val="18"/>
                <w:szCs w:val="18"/>
              </w:rPr>
            </w:pPr>
            <w:r w:rsidRPr="00974175">
              <w:rPr>
                <w:sz w:val="18"/>
                <w:szCs w:val="18"/>
              </w:rPr>
              <w:t>Children work scientifically on a variety of quick</w:t>
            </w:r>
            <w:r w:rsidR="000821CF">
              <w:rPr>
                <w:sz w:val="18"/>
                <w:szCs w:val="18"/>
              </w:rPr>
              <w:t xml:space="preserve"> </w:t>
            </w:r>
            <w:r w:rsidRPr="00974175">
              <w:rPr>
                <w:sz w:val="18"/>
                <w:szCs w:val="18"/>
              </w:rPr>
              <w:t>challenges and longer tasks to learn about the wonders of light, including reflections and shadows.</w:t>
            </w:r>
          </w:p>
        </w:tc>
        <w:tc>
          <w:tcPr>
            <w:tcW w:w="787" w:type="pct"/>
          </w:tcPr>
          <w:p w:rsidR="00FE4B5D" w:rsidRPr="000821CF" w:rsidRDefault="00FE4B5D" w:rsidP="00B311E4">
            <w:pPr>
              <w:rPr>
                <w:b/>
                <w:sz w:val="18"/>
                <w:szCs w:val="18"/>
              </w:rPr>
            </w:pPr>
            <w:r w:rsidRPr="000821CF">
              <w:rPr>
                <w:b/>
                <w:sz w:val="18"/>
                <w:szCs w:val="18"/>
              </w:rPr>
              <w:t>Rocks</w:t>
            </w:r>
            <w:r w:rsidR="00AF51ED" w:rsidRPr="000821CF">
              <w:rPr>
                <w:b/>
                <w:sz w:val="18"/>
                <w:szCs w:val="18"/>
              </w:rPr>
              <w:t>, Soils</w:t>
            </w:r>
            <w:r w:rsidRPr="000821CF">
              <w:rPr>
                <w:b/>
                <w:sz w:val="18"/>
                <w:szCs w:val="18"/>
              </w:rPr>
              <w:t xml:space="preserve"> and Fossils</w:t>
            </w:r>
          </w:p>
          <w:p w:rsidR="00666AA1" w:rsidRDefault="00666AA1" w:rsidP="00B311E4">
            <w:pPr>
              <w:rPr>
                <w:sz w:val="18"/>
                <w:szCs w:val="18"/>
              </w:rPr>
            </w:pPr>
          </w:p>
          <w:p w:rsidR="00AF51ED" w:rsidRPr="00974175" w:rsidRDefault="00AF51ED" w:rsidP="00B311E4">
            <w:pPr>
              <w:rPr>
                <w:sz w:val="18"/>
                <w:szCs w:val="18"/>
              </w:rPr>
            </w:pPr>
            <w:r w:rsidRPr="00974175">
              <w:rPr>
                <w:sz w:val="18"/>
                <w:szCs w:val="18"/>
              </w:rPr>
              <w:t>In this topic children work scientifically on a variety of quick investigations and longer tasks to learn about rocks. This topic covers the properties and uses of rocks, the rock family, soils and finally fossils.</w:t>
            </w:r>
          </w:p>
        </w:tc>
        <w:tc>
          <w:tcPr>
            <w:tcW w:w="787" w:type="pct"/>
          </w:tcPr>
          <w:p w:rsidR="00FE4B5D" w:rsidRPr="000821CF" w:rsidRDefault="00FE4B5D" w:rsidP="00B311E4">
            <w:pPr>
              <w:rPr>
                <w:b/>
                <w:sz w:val="18"/>
                <w:szCs w:val="18"/>
              </w:rPr>
            </w:pPr>
            <w:r w:rsidRPr="000821CF">
              <w:rPr>
                <w:b/>
                <w:sz w:val="18"/>
                <w:szCs w:val="18"/>
              </w:rPr>
              <w:t>The Nappy Challenge</w:t>
            </w:r>
          </w:p>
          <w:p w:rsidR="00666AA1" w:rsidRDefault="00666AA1" w:rsidP="00B311E4">
            <w:pPr>
              <w:rPr>
                <w:sz w:val="18"/>
                <w:szCs w:val="18"/>
              </w:rPr>
            </w:pPr>
          </w:p>
          <w:p w:rsidR="007603C0" w:rsidRPr="00974175" w:rsidRDefault="007603C0" w:rsidP="00B311E4">
            <w:pPr>
              <w:rPr>
                <w:sz w:val="18"/>
                <w:szCs w:val="18"/>
              </w:rPr>
            </w:pPr>
            <w:r w:rsidRPr="00974175">
              <w:rPr>
                <w:sz w:val="18"/>
                <w:szCs w:val="18"/>
              </w:rPr>
              <w:t>This topic looks at disposable nappies and provides opportunities for children to ask their own questions</w:t>
            </w:r>
            <w:r w:rsidR="000821CF">
              <w:rPr>
                <w:sz w:val="18"/>
                <w:szCs w:val="18"/>
              </w:rPr>
              <w:t xml:space="preserve"> </w:t>
            </w:r>
            <w:r w:rsidRPr="00974175">
              <w:rPr>
                <w:sz w:val="18"/>
                <w:szCs w:val="18"/>
              </w:rPr>
              <w:t>and make decisions on how to answer their questions using different scientific enquiry activities.</w:t>
            </w:r>
          </w:p>
        </w:tc>
      </w:tr>
      <w:tr w:rsidR="00FE4B5D" w:rsidRPr="00974175" w:rsidTr="000821CF">
        <w:trPr>
          <w:trHeight w:val="502"/>
          <w:jc w:val="center"/>
        </w:trPr>
        <w:tc>
          <w:tcPr>
            <w:tcW w:w="275" w:type="pct"/>
          </w:tcPr>
          <w:p w:rsidR="00FE4B5D" w:rsidRPr="00974175" w:rsidRDefault="00FE4B5D" w:rsidP="00B311E4">
            <w:pPr>
              <w:pStyle w:val="TableParagraph"/>
              <w:jc w:val="left"/>
              <w:rPr>
                <w:sz w:val="18"/>
                <w:szCs w:val="18"/>
              </w:rPr>
            </w:pPr>
            <w:r w:rsidRPr="00974175">
              <w:rPr>
                <w:sz w:val="18"/>
                <w:szCs w:val="18"/>
              </w:rPr>
              <w:t>Year 4</w:t>
            </w:r>
          </w:p>
        </w:tc>
        <w:tc>
          <w:tcPr>
            <w:tcW w:w="787" w:type="pct"/>
          </w:tcPr>
          <w:p w:rsidR="00FE4B5D" w:rsidRPr="000821CF" w:rsidRDefault="00FE4B5D" w:rsidP="00B311E4">
            <w:pPr>
              <w:rPr>
                <w:b/>
                <w:sz w:val="18"/>
                <w:szCs w:val="18"/>
              </w:rPr>
            </w:pPr>
            <w:r w:rsidRPr="000821CF">
              <w:rPr>
                <w:b/>
                <w:sz w:val="18"/>
                <w:szCs w:val="18"/>
              </w:rPr>
              <w:t>Living Things</w:t>
            </w:r>
          </w:p>
          <w:p w:rsidR="00666AA1" w:rsidRDefault="00666AA1" w:rsidP="00B311E4">
            <w:pPr>
              <w:rPr>
                <w:sz w:val="18"/>
                <w:szCs w:val="18"/>
              </w:rPr>
            </w:pPr>
          </w:p>
          <w:p w:rsidR="007603C0" w:rsidRPr="00974175" w:rsidRDefault="007603C0" w:rsidP="00B311E4">
            <w:pPr>
              <w:rPr>
                <w:sz w:val="18"/>
                <w:szCs w:val="18"/>
              </w:rPr>
            </w:pPr>
            <w:r w:rsidRPr="00974175">
              <w:rPr>
                <w:sz w:val="18"/>
                <w:szCs w:val="18"/>
              </w:rPr>
              <w:t>This topic teaches the children to recognise that living things can be grouped in a variety of ways. They explore and use keys to identify and name a variety</w:t>
            </w:r>
          </w:p>
          <w:p w:rsidR="007603C0" w:rsidRPr="00974175" w:rsidRDefault="007603C0" w:rsidP="00B311E4">
            <w:pPr>
              <w:rPr>
                <w:sz w:val="18"/>
                <w:szCs w:val="18"/>
              </w:rPr>
            </w:pPr>
            <w:r w:rsidRPr="00974175">
              <w:rPr>
                <w:sz w:val="18"/>
                <w:szCs w:val="18"/>
              </w:rPr>
              <w:lastRenderedPageBreak/>
              <w:t>of living things. Finally, they look at how changes to habitats can pose dangers to living things.  Whilst most of the work for this topic can be carried out</w:t>
            </w:r>
            <w:r w:rsidR="00881861">
              <w:rPr>
                <w:sz w:val="18"/>
                <w:szCs w:val="18"/>
              </w:rPr>
              <w:t xml:space="preserve"> </w:t>
            </w:r>
            <w:r w:rsidRPr="00974175">
              <w:rPr>
                <w:sz w:val="18"/>
                <w:szCs w:val="18"/>
              </w:rPr>
              <w:t>in spring and summer, it is important that children visit the local environment throughout the school year so that they continue to develop their understanding of seasonal changes and how these impact on living things.</w:t>
            </w:r>
          </w:p>
        </w:tc>
        <w:tc>
          <w:tcPr>
            <w:tcW w:w="787" w:type="pct"/>
          </w:tcPr>
          <w:p w:rsidR="00FE4B5D" w:rsidRPr="000821CF" w:rsidRDefault="00FE4B5D" w:rsidP="00B311E4">
            <w:pPr>
              <w:rPr>
                <w:b/>
                <w:sz w:val="18"/>
                <w:szCs w:val="18"/>
              </w:rPr>
            </w:pPr>
            <w:r w:rsidRPr="000821CF">
              <w:rPr>
                <w:b/>
                <w:sz w:val="18"/>
                <w:szCs w:val="18"/>
              </w:rPr>
              <w:lastRenderedPageBreak/>
              <w:t>Looking at States</w:t>
            </w:r>
          </w:p>
          <w:p w:rsidR="00666AA1" w:rsidRDefault="00666AA1" w:rsidP="00B311E4">
            <w:pPr>
              <w:rPr>
                <w:sz w:val="18"/>
                <w:szCs w:val="18"/>
              </w:rPr>
            </w:pPr>
          </w:p>
          <w:p w:rsidR="007603C0" w:rsidRPr="00974175" w:rsidRDefault="007603C0" w:rsidP="00B311E4">
            <w:pPr>
              <w:rPr>
                <w:sz w:val="18"/>
                <w:szCs w:val="18"/>
              </w:rPr>
            </w:pPr>
            <w:r w:rsidRPr="00974175">
              <w:rPr>
                <w:sz w:val="18"/>
                <w:szCs w:val="18"/>
              </w:rPr>
              <w:t>Children will learn about states of matter. They will compare and group materials together, according to</w:t>
            </w:r>
            <w:r w:rsidR="00881861">
              <w:rPr>
                <w:sz w:val="18"/>
                <w:szCs w:val="18"/>
              </w:rPr>
              <w:t xml:space="preserve"> </w:t>
            </w:r>
            <w:r w:rsidRPr="00974175">
              <w:rPr>
                <w:sz w:val="18"/>
                <w:szCs w:val="18"/>
              </w:rPr>
              <w:t xml:space="preserve">whether they are solids, liquids or gases. They will </w:t>
            </w:r>
            <w:r w:rsidRPr="00974175">
              <w:rPr>
                <w:sz w:val="18"/>
                <w:szCs w:val="18"/>
              </w:rPr>
              <w:lastRenderedPageBreak/>
              <w:t>observe that some materials change state when heated</w:t>
            </w:r>
            <w:r w:rsidR="00881861">
              <w:rPr>
                <w:sz w:val="18"/>
                <w:szCs w:val="18"/>
              </w:rPr>
              <w:t xml:space="preserve"> </w:t>
            </w:r>
            <w:r w:rsidRPr="00974175">
              <w:rPr>
                <w:sz w:val="18"/>
                <w:szCs w:val="18"/>
              </w:rPr>
              <w:t>or cooled, and they will identify the part played by evaporation and condensation in the water cycle.</w:t>
            </w:r>
          </w:p>
        </w:tc>
        <w:tc>
          <w:tcPr>
            <w:tcW w:w="787" w:type="pct"/>
          </w:tcPr>
          <w:p w:rsidR="00FE4B5D" w:rsidRPr="000821CF" w:rsidRDefault="00FE4B5D" w:rsidP="00B311E4">
            <w:pPr>
              <w:rPr>
                <w:b/>
                <w:sz w:val="18"/>
                <w:szCs w:val="18"/>
              </w:rPr>
            </w:pPr>
            <w:r w:rsidRPr="000821CF">
              <w:rPr>
                <w:b/>
                <w:sz w:val="18"/>
                <w:szCs w:val="18"/>
              </w:rPr>
              <w:lastRenderedPageBreak/>
              <w:t>The Big Build</w:t>
            </w:r>
          </w:p>
          <w:p w:rsidR="00666AA1" w:rsidRDefault="00666AA1" w:rsidP="00B311E4">
            <w:pPr>
              <w:rPr>
                <w:sz w:val="18"/>
                <w:szCs w:val="18"/>
              </w:rPr>
            </w:pPr>
          </w:p>
          <w:p w:rsidR="00974175" w:rsidRPr="00974175" w:rsidRDefault="00974175" w:rsidP="00B311E4">
            <w:pPr>
              <w:rPr>
                <w:sz w:val="18"/>
                <w:szCs w:val="18"/>
              </w:rPr>
            </w:pPr>
            <w:r w:rsidRPr="00974175">
              <w:rPr>
                <w:sz w:val="18"/>
                <w:szCs w:val="18"/>
              </w:rPr>
              <w:t>In this topic, children learn about building towers and</w:t>
            </w:r>
          </w:p>
          <w:p w:rsidR="00974175" w:rsidRPr="00974175" w:rsidRDefault="00974175" w:rsidP="00B311E4">
            <w:pPr>
              <w:rPr>
                <w:sz w:val="18"/>
                <w:szCs w:val="18"/>
              </w:rPr>
            </w:pPr>
            <w:r w:rsidRPr="00974175">
              <w:rPr>
                <w:sz w:val="18"/>
                <w:szCs w:val="18"/>
              </w:rPr>
              <w:t>bridges, starting with constructing tall towers, then</w:t>
            </w:r>
            <w:r w:rsidR="00B311E4">
              <w:rPr>
                <w:sz w:val="18"/>
                <w:szCs w:val="18"/>
              </w:rPr>
              <w:t xml:space="preserve"> </w:t>
            </w:r>
            <w:r w:rsidRPr="00974175">
              <w:rPr>
                <w:sz w:val="18"/>
                <w:szCs w:val="18"/>
              </w:rPr>
              <w:t xml:space="preserve">exploring bridges, next they look at animals as </w:t>
            </w:r>
            <w:r w:rsidRPr="00974175">
              <w:rPr>
                <w:sz w:val="18"/>
                <w:szCs w:val="18"/>
              </w:rPr>
              <w:lastRenderedPageBreak/>
              <w:t>builders</w:t>
            </w:r>
            <w:r w:rsidR="00B311E4">
              <w:rPr>
                <w:sz w:val="18"/>
                <w:szCs w:val="18"/>
              </w:rPr>
              <w:t xml:space="preserve"> </w:t>
            </w:r>
            <w:r w:rsidRPr="00974175">
              <w:rPr>
                <w:sz w:val="18"/>
                <w:szCs w:val="18"/>
              </w:rPr>
              <w:t>and finally engage in researching famous engineers</w:t>
            </w:r>
            <w:r w:rsidR="00881861">
              <w:rPr>
                <w:sz w:val="18"/>
                <w:szCs w:val="18"/>
              </w:rPr>
              <w:t xml:space="preserve"> </w:t>
            </w:r>
            <w:r w:rsidRPr="00974175">
              <w:rPr>
                <w:sz w:val="18"/>
                <w:szCs w:val="18"/>
              </w:rPr>
              <w:t>and architects and the structures they built. Children will already know many things about the materials they</w:t>
            </w:r>
            <w:r w:rsidR="00881861">
              <w:rPr>
                <w:sz w:val="18"/>
                <w:szCs w:val="18"/>
              </w:rPr>
              <w:t xml:space="preserve"> </w:t>
            </w:r>
            <w:r w:rsidRPr="00974175">
              <w:rPr>
                <w:sz w:val="18"/>
                <w:szCs w:val="18"/>
              </w:rPr>
              <w:t>will</w:t>
            </w:r>
            <w:r w:rsidR="00B311E4">
              <w:rPr>
                <w:sz w:val="18"/>
                <w:szCs w:val="18"/>
              </w:rPr>
              <w:t xml:space="preserve"> </w:t>
            </w:r>
            <w:r w:rsidRPr="00974175">
              <w:rPr>
                <w:sz w:val="18"/>
                <w:szCs w:val="18"/>
              </w:rPr>
              <w:t>encounter, how different materials stretch and their uses. They will use and develop working scientifically skills and understanding though comparative and fair</w:t>
            </w:r>
            <w:r w:rsidR="00881861">
              <w:rPr>
                <w:sz w:val="18"/>
                <w:szCs w:val="18"/>
              </w:rPr>
              <w:t xml:space="preserve"> </w:t>
            </w:r>
            <w:r w:rsidRPr="00974175">
              <w:rPr>
                <w:sz w:val="18"/>
                <w:szCs w:val="18"/>
              </w:rPr>
              <w:t>tests, measuring, repeat readings and drawing and reading bar and line graphs.</w:t>
            </w:r>
          </w:p>
        </w:tc>
        <w:tc>
          <w:tcPr>
            <w:tcW w:w="787" w:type="pct"/>
          </w:tcPr>
          <w:p w:rsidR="00FE4B5D" w:rsidRPr="000821CF" w:rsidRDefault="00FE4B5D" w:rsidP="00B311E4">
            <w:pPr>
              <w:rPr>
                <w:b/>
                <w:sz w:val="18"/>
                <w:szCs w:val="18"/>
              </w:rPr>
            </w:pPr>
            <w:r w:rsidRPr="000821CF">
              <w:rPr>
                <w:b/>
                <w:sz w:val="18"/>
                <w:szCs w:val="18"/>
              </w:rPr>
              <w:lastRenderedPageBreak/>
              <w:t>Teeth and Eating</w:t>
            </w:r>
          </w:p>
          <w:p w:rsidR="00666AA1" w:rsidRDefault="00666AA1" w:rsidP="00B311E4">
            <w:pPr>
              <w:rPr>
                <w:sz w:val="18"/>
                <w:szCs w:val="18"/>
              </w:rPr>
            </w:pPr>
          </w:p>
          <w:p w:rsidR="007603C0" w:rsidRPr="00974175" w:rsidRDefault="007603C0" w:rsidP="00B311E4">
            <w:pPr>
              <w:rPr>
                <w:sz w:val="18"/>
                <w:szCs w:val="18"/>
              </w:rPr>
            </w:pPr>
            <w:r w:rsidRPr="00974175">
              <w:rPr>
                <w:sz w:val="18"/>
                <w:szCs w:val="18"/>
              </w:rPr>
              <w:t>Children learn about digestion and different types of teeth, before</w:t>
            </w:r>
            <w:r w:rsidR="00B311E4">
              <w:rPr>
                <w:sz w:val="18"/>
                <w:szCs w:val="18"/>
              </w:rPr>
              <w:t xml:space="preserve"> </w:t>
            </w:r>
            <w:r w:rsidRPr="00974175">
              <w:rPr>
                <w:sz w:val="18"/>
                <w:szCs w:val="18"/>
              </w:rPr>
              <w:t>moving on to explore deadly predators</w:t>
            </w:r>
            <w:r w:rsidR="00881861">
              <w:rPr>
                <w:sz w:val="18"/>
                <w:szCs w:val="18"/>
              </w:rPr>
              <w:t xml:space="preserve"> </w:t>
            </w:r>
            <w:r w:rsidRPr="00974175">
              <w:rPr>
                <w:sz w:val="18"/>
                <w:szCs w:val="18"/>
              </w:rPr>
              <w:t xml:space="preserve">and their prey, in their exploration of food </w:t>
            </w:r>
            <w:r w:rsidRPr="00974175">
              <w:rPr>
                <w:sz w:val="18"/>
                <w:szCs w:val="18"/>
              </w:rPr>
              <w:lastRenderedPageBreak/>
              <w:t>chains. They work scientifically throughout the topic, using enquiry, practical experiments and hands-on research to answer questions and</w:t>
            </w:r>
            <w:r w:rsidR="00974175" w:rsidRPr="00974175">
              <w:rPr>
                <w:sz w:val="18"/>
                <w:szCs w:val="18"/>
              </w:rPr>
              <w:t xml:space="preserve"> </w:t>
            </w:r>
            <w:r w:rsidRPr="00974175">
              <w:rPr>
                <w:sz w:val="18"/>
                <w:szCs w:val="18"/>
              </w:rPr>
              <w:t>investigate how we eat, why</w:t>
            </w:r>
            <w:r w:rsidR="00974175" w:rsidRPr="00974175">
              <w:rPr>
                <w:sz w:val="18"/>
                <w:szCs w:val="18"/>
              </w:rPr>
              <w:t xml:space="preserve"> </w:t>
            </w:r>
            <w:r w:rsidRPr="00974175">
              <w:rPr>
                <w:sz w:val="18"/>
                <w:szCs w:val="18"/>
              </w:rPr>
              <w:t>we eat and what we eat.</w:t>
            </w:r>
          </w:p>
        </w:tc>
        <w:tc>
          <w:tcPr>
            <w:tcW w:w="787" w:type="pct"/>
          </w:tcPr>
          <w:p w:rsidR="00FE4B5D" w:rsidRPr="000821CF" w:rsidRDefault="00FE4B5D" w:rsidP="00B311E4">
            <w:pPr>
              <w:rPr>
                <w:b/>
                <w:sz w:val="18"/>
                <w:szCs w:val="18"/>
              </w:rPr>
            </w:pPr>
            <w:r w:rsidRPr="000821CF">
              <w:rPr>
                <w:b/>
                <w:sz w:val="18"/>
                <w:szCs w:val="18"/>
              </w:rPr>
              <w:lastRenderedPageBreak/>
              <w:t>What's that Sound?</w:t>
            </w:r>
          </w:p>
          <w:p w:rsidR="00666AA1" w:rsidRDefault="00666AA1" w:rsidP="00B311E4">
            <w:pPr>
              <w:rPr>
                <w:sz w:val="18"/>
                <w:szCs w:val="18"/>
              </w:rPr>
            </w:pPr>
          </w:p>
          <w:p w:rsidR="007603C0" w:rsidRPr="00974175" w:rsidRDefault="007603C0" w:rsidP="00B311E4">
            <w:pPr>
              <w:rPr>
                <w:sz w:val="18"/>
                <w:szCs w:val="18"/>
              </w:rPr>
            </w:pPr>
            <w:r w:rsidRPr="00974175">
              <w:rPr>
                <w:sz w:val="18"/>
                <w:szCs w:val="18"/>
              </w:rPr>
              <w:t xml:space="preserve">Children will already know many things about sound, even without any formal teaching of it. They will encounter how sounds are made on a variety of </w:t>
            </w:r>
            <w:r w:rsidRPr="00974175">
              <w:rPr>
                <w:sz w:val="18"/>
                <w:szCs w:val="18"/>
              </w:rPr>
              <w:lastRenderedPageBreak/>
              <w:t>instruments and how they can be changed in volume, pitch and over distance. They will explore making sounds</w:t>
            </w:r>
            <w:r w:rsidR="00881861">
              <w:rPr>
                <w:sz w:val="18"/>
                <w:szCs w:val="18"/>
              </w:rPr>
              <w:t xml:space="preserve"> </w:t>
            </w:r>
            <w:r w:rsidRPr="00974175">
              <w:rPr>
                <w:sz w:val="18"/>
                <w:szCs w:val="18"/>
              </w:rPr>
              <w:t>on a range of objects that aren’t instruments, in order to investigate how sounds are created to make music.</w:t>
            </w:r>
          </w:p>
        </w:tc>
        <w:tc>
          <w:tcPr>
            <w:tcW w:w="787" w:type="pct"/>
          </w:tcPr>
          <w:p w:rsidR="00FE4B5D" w:rsidRPr="00881861" w:rsidRDefault="00FE4B5D" w:rsidP="00B311E4">
            <w:pPr>
              <w:rPr>
                <w:b/>
                <w:sz w:val="18"/>
                <w:szCs w:val="18"/>
              </w:rPr>
            </w:pPr>
            <w:r w:rsidRPr="00881861">
              <w:rPr>
                <w:b/>
                <w:sz w:val="18"/>
                <w:szCs w:val="18"/>
              </w:rPr>
              <w:lastRenderedPageBreak/>
              <w:t>Power it Up</w:t>
            </w:r>
          </w:p>
          <w:p w:rsidR="00666AA1" w:rsidRDefault="00666AA1" w:rsidP="00B311E4">
            <w:pPr>
              <w:rPr>
                <w:sz w:val="18"/>
                <w:szCs w:val="18"/>
              </w:rPr>
            </w:pPr>
          </w:p>
          <w:p w:rsidR="00974175" w:rsidRPr="00974175" w:rsidRDefault="00974175" w:rsidP="00B311E4">
            <w:pPr>
              <w:rPr>
                <w:sz w:val="18"/>
                <w:szCs w:val="18"/>
              </w:rPr>
            </w:pPr>
            <w:r w:rsidRPr="00974175">
              <w:rPr>
                <w:sz w:val="18"/>
                <w:szCs w:val="18"/>
              </w:rPr>
              <w:t>Children revisit some uses of electricity and the importance of safety before constructing simple</w:t>
            </w:r>
            <w:r w:rsidR="00881861">
              <w:rPr>
                <w:sz w:val="18"/>
                <w:szCs w:val="18"/>
              </w:rPr>
              <w:t xml:space="preserve"> </w:t>
            </w:r>
            <w:r w:rsidRPr="00974175">
              <w:rPr>
                <w:sz w:val="18"/>
                <w:szCs w:val="18"/>
              </w:rPr>
              <w:t xml:space="preserve">circuits. Understanding how to change a circuit by changing </w:t>
            </w:r>
            <w:r w:rsidRPr="00974175">
              <w:rPr>
                <w:sz w:val="18"/>
                <w:szCs w:val="18"/>
              </w:rPr>
              <w:lastRenderedPageBreak/>
              <w:t>its components makes up the third part of</w:t>
            </w:r>
            <w:r w:rsidR="00881861">
              <w:rPr>
                <w:sz w:val="18"/>
                <w:szCs w:val="18"/>
              </w:rPr>
              <w:t xml:space="preserve"> </w:t>
            </w:r>
            <w:r w:rsidRPr="00974175">
              <w:rPr>
                <w:sz w:val="18"/>
                <w:szCs w:val="18"/>
              </w:rPr>
              <w:t>this topic, leading in a final application of knowledge and skills when the children design and make an</w:t>
            </w:r>
            <w:r w:rsidR="00881861">
              <w:rPr>
                <w:sz w:val="18"/>
                <w:szCs w:val="18"/>
              </w:rPr>
              <w:t xml:space="preserve"> </w:t>
            </w:r>
            <w:r w:rsidRPr="00974175">
              <w:rPr>
                <w:sz w:val="18"/>
                <w:szCs w:val="18"/>
              </w:rPr>
              <w:t>alarm using their knowledge of circuits.</w:t>
            </w:r>
          </w:p>
        </w:tc>
      </w:tr>
      <w:tr w:rsidR="00FE4B5D" w:rsidRPr="00974175" w:rsidTr="000821CF">
        <w:trPr>
          <w:trHeight w:val="502"/>
          <w:jc w:val="center"/>
        </w:trPr>
        <w:tc>
          <w:tcPr>
            <w:tcW w:w="275" w:type="pct"/>
          </w:tcPr>
          <w:p w:rsidR="00FE4B5D" w:rsidRPr="00974175" w:rsidRDefault="00FE4B5D" w:rsidP="00B311E4">
            <w:pPr>
              <w:pStyle w:val="TableParagraph"/>
              <w:jc w:val="left"/>
              <w:rPr>
                <w:sz w:val="18"/>
                <w:szCs w:val="18"/>
              </w:rPr>
            </w:pPr>
            <w:r w:rsidRPr="00974175">
              <w:rPr>
                <w:sz w:val="18"/>
                <w:szCs w:val="18"/>
              </w:rPr>
              <w:lastRenderedPageBreak/>
              <w:t>Year 5</w:t>
            </w:r>
          </w:p>
        </w:tc>
        <w:tc>
          <w:tcPr>
            <w:tcW w:w="787" w:type="pct"/>
          </w:tcPr>
          <w:p w:rsidR="00FE4B5D" w:rsidRPr="00881861" w:rsidRDefault="00FE4B5D" w:rsidP="00B311E4">
            <w:pPr>
              <w:rPr>
                <w:b/>
                <w:sz w:val="18"/>
                <w:szCs w:val="18"/>
              </w:rPr>
            </w:pPr>
            <w:r w:rsidRPr="00881861">
              <w:rPr>
                <w:b/>
                <w:sz w:val="18"/>
                <w:szCs w:val="18"/>
              </w:rPr>
              <w:t>Material World</w:t>
            </w:r>
          </w:p>
          <w:p w:rsidR="00666AA1" w:rsidRDefault="00666AA1" w:rsidP="00B311E4">
            <w:pPr>
              <w:rPr>
                <w:sz w:val="18"/>
                <w:szCs w:val="18"/>
              </w:rPr>
            </w:pPr>
          </w:p>
          <w:p w:rsidR="00974175" w:rsidRPr="00974175" w:rsidRDefault="00974175" w:rsidP="00B311E4">
            <w:pPr>
              <w:rPr>
                <w:sz w:val="18"/>
                <w:szCs w:val="18"/>
              </w:rPr>
            </w:pPr>
            <w:r w:rsidRPr="00974175">
              <w:rPr>
                <w:sz w:val="18"/>
                <w:szCs w:val="18"/>
              </w:rPr>
              <w:t>In this topic, the children learn about materials and how they change. First, they test properties of materials before looking at how materials dissolve,</w:t>
            </w:r>
            <w:r w:rsidR="00881861">
              <w:rPr>
                <w:sz w:val="18"/>
                <w:szCs w:val="18"/>
              </w:rPr>
              <w:t xml:space="preserve"> </w:t>
            </w:r>
            <w:r w:rsidRPr="00974175">
              <w:rPr>
                <w:sz w:val="18"/>
                <w:szCs w:val="18"/>
              </w:rPr>
              <w:t>what a solution is and evaporation. Finally,</w:t>
            </w:r>
            <w:r w:rsidR="00881861">
              <w:rPr>
                <w:sz w:val="18"/>
                <w:szCs w:val="18"/>
              </w:rPr>
              <w:t xml:space="preserve"> </w:t>
            </w:r>
            <w:r w:rsidRPr="00974175">
              <w:rPr>
                <w:sz w:val="18"/>
                <w:szCs w:val="18"/>
              </w:rPr>
              <w:t>children compare reversible and irreversible changes.</w:t>
            </w:r>
          </w:p>
        </w:tc>
        <w:tc>
          <w:tcPr>
            <w:tcW w:w="787" w:type="pct"/>
          </w:tcPr>
          <w:p w:rsidR="00FE4B5D" w:rsidRPr="00881861" w:rsidRDefault="00FE4B5D" w:rsidP="00B311E4">
            <w:pPr>
              <w:rPr>
                <w:b/>
                <w:sz w:val="18"/>
                <w:szCs w:val="18"/>
              </w:rPr>
            </w:pPr>
            <w:r w:rsidRPr="00881861">
              <w:rPr>
                <w:b/>
                <w:sz w:val="18"/>
                <w:szCs w:val="18"/>
              </w:rPr>
              <w:t>Amazing Changes</w:t>
            </w:r>
          </w:p>
          <w:p w:rsidR="00666AA1" w:rsidRDefault="00666AA1" w:rsidP="00B311E4">
            <w:pPr>
              <w:rPr>
                <w:sz w:val="18"/>
                <w:szCs w:val="18"/>
              </w:rPr>
            </w:pPr>
          </w:p>
          <w:p w:rsidR="00974175" w:rsidRPr="00974175" w:rsidRDefault="00974175" w:rsidP="00B311E4">
            <w:pPr>
              <w:rPr>
                <w:sz w:val="18"/>
                <w:szCs w:val="18"/>
              </w:rPr>
            </w:pPr>
            <w:r w:rsidRPr="00974175">
              <w:rPr>
                <w:sz w:val="18"/>
                <w:szCs w:val="18"/>
              </w:rPr>
              <w:t>In this topic, the children learn about materials, how</w:t>
            </w:r>
          </w:p>
          <w:p w:rsidR="00974175" w:rsidRPr="00974175" w:rsidRDefault="00974175" w:rsidP="00B311E4">
            <w:pPr>
              <w:rPr>
                <w:sz w:val="18"/>
                <w:szCs w:val="18"/>
              </w:rPr>
            </w:pPr>
            <w:r w:rsidRPr="00974175">
              <w:rPr>
                <w:sz w:val="18"/>
                <w:szCs w:val="18"/>
              </w:rPr>
              <w:t>they change and which changes are reversible and irreversible. The topic concludes by looking at how these properties are applied in the real world.</w:t>
            </w:r>
          </w:p>
        </w:tc>
        <w:tc>
          <w:tcPr>
            <w:tcW w:w="787" w:type="pct"/>
          </w:tcPr>
          <w:p w:rsidR="00FE4B5D" w:rsidRPr="00881861" w:rsidRDefault="00FE4B5D" w:rsidP="00B311E4">
            <w:pPr>
              <w:rPr>
                <w:b/>
                <w:sz w:val="18"/>
                <w:szCs w:val="18"/>
              </w:rPr>
            </w:pPr>
            <w:r w:rsidRPr="00881861">
              <w:rPr>
                <w:b/>
                <w:sz w:val="18"/>
                <w:szCs w:val="18"/>
              </w:rPr>
              <w:t>Out of this World</w:t>
            </w:r>
          </w:p>
          <w:p w:rsidR="00666AA1" w:rsidRDefault="00666AA1" w:rsidP="00B311E4">
            <w:pPr>
              <w:rPr>
                <w:sz w:val="18"/>
                <w:szCs w:val="18"/>
              </w:rPr>
            </w:pPr>
          </w:p>
          <w:p w:rsidR="00974175" w:rsidRPr="00974175" w:rsidRDefault="00974175" w:rsidP="00B311E4">
            <w:pPr>
              <w:rPr>
                <w:sz w:val="18"/>
                <w:szCs w:val="18"/>
              </w:rPr>
            </w:pPr>
            <w:r w:rsidRPr="00974175">
              <w:rPr>
                <w:sz w:val="18"/>
                <w:szCs w:val="18"/>
              </w:rPr>
              <w:t>In this topic, children learn about space. Starting with the Solar System, they look next at how ideas about space have changed over time before they</w:t>
            </w:r>
            <w:r w:rsidR="00293C33">
              <w:rPr>
                <w:sz w:val="18"/>
                <w:szCs w:val="18"/>
              </w:rPr>
              <w:t xml:space="preserve"> </w:t>
            </w:r>
            <w:r w:rsidRPr="00974175">
              <w:rPr>
                <w:sz w:val="18"/>
                <w:szCs w:val="18"/>
              </w:rPr>
              <w:t>explore what causes us to experience night and day on Earth.</w:t>
            </w:r>
          </w:p>
        </w:tc>
        <w:tc>
          <w:tcPr>
            <w:tcW w:w="787" w:type="pct"/>
          </w:tcPr>
          <w:p w:rsidR="00FE4B5D" w:rsidRPr="00881861" w:rsidRDefault="00FE4B5D" w:rsidP="00B311E4">
            <w:pPr>
              <w:rPr>
                <w:b/>
                <w:sz w:val="18"/>
                <w:szCs w:val="18"/>
              </w:rPr>
            </w:pPr>
            <w:r w:rsidRPr="00881861">
              <w:rPr>
                <w:b/>
                <w:sz w:val="18"/>
                <w:szCs w:val="18"/>
              </w:rPr>
              <w:t>Let's Get Moving</w:t>
            </w:r>
          </w:p>
          <w:p w:rsidR="00666AA1" w:rsidRDefault="00666AA1" w:rsidP="00B311E4">
            <w:pPr>
              <w:rPr>
                <w:sz w:val="18"/>
                <w:szCs w:val="18"/>
              </w:rPr>
            </w:pPr>
          </w:p>
          <w:p w:rsidR="00974175" w:rsidRPr="00974175" w:rsidRDefault="00974175" w:rsidP="00B311E4">
            <w:pPr>
              <w:rPr>
                <w:sz w:val="18"/>
                <w:szCs w:val="18"/>
              </w:rPr>
            </w:pPr>
            <w:r w:rsidRPr="00974175">
              <w:rPr>
                <w:sz w:val="18"/>
                <w:szCs w:val="18"/>
              </w:rPr>
              <w:t>In this topic children learn about forces and machines.  They start with the force of gravity then study friction forces, including air and water resistance, before</w:t>
            </w:r>
          </w:p>
          <w:p w:rsidR="00974175" w:rsidRPr="00974175" w:rsidRDefault="00974175" w:rsidP="00B311E4">
            <w:pPr>
              <w:rPr>
                <w:sz w:val="18"/>
                <w:szCs w:val="18"/>
              </w:rPr>
            </w:pPr>
            <w:r w:rsidRPr="00974175">
              <w:rPr>
                <w:sz w:val="18"/>
                <w:szCs w:val="18"/>
              </w:rPr>
              <w:t>investigating how simple machines work.</w:t>
            </w:r>
          </w:p>
        </w:tc>
        <w:tc>
          <w:tcPr>
            <w:tcW w:w="787" w:type="pct"/>
          </w:tcPr>
          <w:p w:rsidR="00FE4B5D" w:rsidRPr="00881861" w:rsidRDefault="00FE4B5D" w:rsidP="00B311E4">
            <w:pPr>
              <w:rPr>
                <w:b/>
                <w:sz w:val="18"/>
                <w:szCs w:val="18"/>
              </w:rPr>
            </w:pPr>
            <w:r w:rsidRPr="00881861">
              <w:rPr>
                <w:b/>
                <w:sz w:val="18"/>
                <w:szCs w:val="18"/>
              </w:rPr>
              <w:t>Growing Up and Growing Old</w:t>
            </w:r>
          </w:p>
          <w:p w:rsidR="002C07B5" w:rsidRDefault="002C07B5" w:rsidP="00B311E4">
            <w:pPr>
              <w:rPr>
                <w:sz w:val="18"/>
                <w:szCs w:val="18"/>
              </w:rPr>
            </w:pPr>
          </w:p>
          <w:p w:rsidR="00974175" w:rsidRPr="00974175" w:rsidRDefault="00974175" w:rsidP="00B311E4">
            <w:pPr>
              <w:rPr>
                <w:sz w:val="18"/>
                <w:szCs w:val="18"/>
              </w:rPr>
            </w:pPr>
            <w:r w:rsidRPr="00974175">
              <w:rPr>
                <w:sz w:val="18"/>
                <w:szCs w:val="18"/>
              </w:rPr>
              <w:t>In this topic, children look at and describe the changes as humans develop to old age. Pupils draw a timeline to indicate stages in the growth and</w:t>
            </w:r>
            <w:r w:rsidR="00293C33">
              <w:rPr>
                <w:sz w:val="18"/>
                <w:szCs w:val="18"/>
              </w:rPr>
              <w:t xml:space="preserve"> </w:t>
            </w:r>
            <w:r w:rsidRPr="00974175">
              <w:rPr>
                <w:sz w:val="18"/>
                <w:szCs w:val="18"/>
              </w:rPr>
              <w:t>development of humans and learn about the changes experienced in puberty</w:t>
            </w:r>
          </w:p>
        </w:tc>
        <w:tc>
          <w:tcPr>
            <w:tcW w:w="787" w:type="pct"/>
          </w:tcPr>
          <w:p w:rsidR="00FE4B5D" w:rsidRPr="00881861" w:rsidRDefault="00FE4B5D" w:rsidP="00B311E4">
            <w:pPr>
              <w:rPr>
                <w:b/>
                <w:sz w:val="18"/>
                <w:szCs w:val="18"/>
              </w:rPr>
            </w:pPr>
            <w:r w:rsidRPr="00881861">
              <w:rPr>
                <w:b/>
                <w:sz w:val="18"/>
                <w:szCs w:val="18"/>
              </w:rPr>
              <w:t>Circle of Life</w:t>
            </w:r>
          </w:p>
          <w:p w:rsidR="002C07B5" w:rsidRDefault="002C07B5" w:rsidP="00B311E4">
            <w:pPr>
              <w:rPr>
                <w:sz w:val="18"/>
                <w:szCs w:val="18"/>
              </w:rPr>
            </w:pPr>
          </w:p>
          <w:p w:rsidR="00974175" w:rsidRPr="00974175" w:rsidRDefault="00974175" w:rsidP="00B311E4">
            <w:pPr>
              <w:rPr>
                <w:sz w:val="18"/>
                <w:szCs w:val="18"/>
              </w:rPr>
            </w:pPr>
            <w:r w:rsidRPr="00974175">
              <w:rPr>
                <w:sz w:val="18"/>
                <w:szCs w:val="18"/>
              </w:rPr>
              <w:t>In this topic children look at the life cycles of various species including mammals, amphibians, fish and birds. They also look at and describe the life process of reproduction in plants and animals.</w:t>
            </w:r>
          </w:p>
        </w:tc>
      </w:tr>
      <w:tr w:rsidR="00FE4B5D" w:rsidRPr="00974175" w:rsidTr="000821CF">
        <w:trPr>
          <w:trHeight w:val="502"/>
          <w:jc w:val="center"/>
        </w:trPr>
        <w:tc>
          <w:tcPr>
            <w:tcW w:w="275" w:type="pct"/>
          </w:tcPr>
          <w:p w:rsidR="00FE4B5D" w:rsidRPr="00974175" w:rsidRDefault="00FE4B5D" w:rsidP="00B311E4">
            <w:pPr>
              <w:pStyle w:val="TableParagraph"/>
              <w:jc w:val="left"/>
              <w:rPr>
                <w:sz w:val="18"/>
                <w:szCs w:val="18"/>
              </w:rPr>
            </w:pPr>
            <w:r w:rsidRPr="00974175">
              <w:rPr>
                <w:sz w:val="18"/>
                <w:szCs w:val="18"/>
              </w:rPr>
              <w:t>Year 6</w:t>
            </w:r>
          </w:p>
        </w:tc>
        <w:tc>
          <w:tcPr>
            <w:tcW w:w="787" w:type="pct"/>
          </w:tcPr>
          <w:p w:rsidR="00FE4B5D" w:rsidRPr="00293C33" w:rsidRDefault="00FE4B5D" w:rsidP="00B311E4">
            <w:pPr>
              <w:rPr>
                <w:b/>
                <w:sz w:val="18"/>
                <w:szCs w:val="18"/>
              </w:rPr>
            </w:pPr>
            <w:r w:rsidRPr="00293C33">
              <w:rPr>
                <w:b/>
                <w:sz w:val="18"/>
                <w:szCs w:val="18"/>
              </w:rPr>
              <w:t>Classifying Living Things</w:t>
            </w:r>
          </w:p>
          <w:p w:rsidR="002C07B5" w:rsidRDefault="002C07B5" w:rsidP="00B311E4">
            <w:pPr>
              <w:rPr>
                <w:sz w:val="18"/>
                <w:szCs w:val="18"/>
              </w:rPr>
            </w:pPr>
          </w:p>
          <w:p w:rsidR="00974175" w:rsidRPr="00974175" w:rsidRDefault="00974175" w:rsidP="00B311E4">
            <w:pPr>
              <w:rPr>
                <w:sz w:val="18"/>
                <w:szCs w:val="18"/>
              </w:rPr>
            </w:pPr>
            <w:r w:rsidRPr="00974175">
              <w:rPr>
                <w:sz w:val="18"/>
                <w:szCs w:val="18"/>
              </w:rPr>
              <w:t>Children build on their learning about grouping</w:t>
            </w:r>
          </w:p>
          <w:p w:rsidR="00974175" w:rsidRPr="00974175" w:rsidRDefault="00974175" w:rsidP="00B311E4">
            <w:pPr>
              <w:rPr>
                <w:sz w:val="18"/>
                <w:szCs w:val="18"/>
              </w:rPr>
            </w:pPr>
            <w:r w:rsidRPr="00974175">
              <w:rPr>
                <w:sz w:val="18"/>
                <w:szCs w:val="18"/>
              </w:rPr>
              <w:t xml:space="preserve">living things in Year 4 by looking at the classification system in more detail. The topic is divided into two units, Children first revisit their knowledge of classification and creating </w:t>
            </w:r>
            <w:r w:rsidRPr="00974175">
              <w:rPr>
                <w:sz w:val="18"/>
                <w:szCs w:val="18"/>
              </w:rPr>
              <w:lastRenderedPageBreak/>
              <w:t>keys, before developing their knowledge by looking at fungi and bacteria.</w:t>
            </w:r>
            <w:r w:rsidR="00293C33">
              <w:rPr>
                <w:sz w:val="18"/>
                <w:szCs w:val="18"/>
              </w:rPr>
              <w:t xml:space="preserve">  </w:t>
            </w:r>
            <w:r w:rsidRPr="00974175">
              <w:rPr>
                <w:sz w:val="18"/>
                <w:szCs w:val="18"/>
              </w:rPr>
              <w:t>Children also look at the work of Carl Linnaeus, the</w:t>
            </w:r>
            <w:r w:rsidR="00293C33">
              <w:rPr>
                <w:sz w:val="18"/>
                <w:szCs w:val="18"/>
              </w:rPr>
              <w:t xml:space="preserve"> </w:t>
            </w:r>
            <w:r w:rsidRPr="00974175">
              <w:rPr>
                <w:sz w:val="18"/>
                <w:szCs w:val="18"/>
              </w:rPr>
              <w:t>scientist who first made important the function of naming and classifying to ‘identify’ organisms.</w:t>
            </w:r>
          </w:p>
        </w:tc>
        <w:tc>
          <w:tcPr>
            <w:tcW w:w="787" w:type="pct"/>
          </w:tcPr>
          <w:p w:rsidR="00FE4B5D" w:rsidRPr="00293C33" w:rsidRDefault="00FE4B5D" w:rsidP="00B311E4">
            <w:pPr>
              <w:rPr>
                <w:b/>
                <w:sz w:val="18"/>
                <w:szCs w:val="18"/>
              </w:rPr>
            </w:pPr>
            <w:r w:rsidRPr="00293C33">
              <w:rPr>
                <w:b/>
                <w:sz w:val="18"/>
                <w:szCs w:val="18"/>
              </w:rPr>
              <w:lastRenderedPageBreak/>
              <w:t>Light</w:t>
            </w:r>
          </w:p>
          <w:p w:rsidR="002C07B5" w:rsidRDefault="002C07B5" w:rsidP="00B311E4">
            <w:pPr>
              <w:rPr>
                <w:sz w:val="18"/>
                <w:szCs w:val="18"/>
              </w:rPr>
            </w:pPr>
          </w:p>
          <w:p w:rsidR="00974175" w:rsidRPr="00974175" w:rsidRDefault="00974175" w:rsidP="00B311E4">
            <w:pPr>
              <w:rPr>
                <w:sz w:val="18"/>
                <w:szCs w:val="18"/>
              </w:rPr>
            </w:pPr>
            <w:r w:rsidRPr="00974175">
              <w:rPr>
                <w:sz w:val="18"/>
                <w:szCs w:val="18"/>
              </w:rPr>
              <w:t>The topic introduces the concept of light travelling in straight lines. It starts by looking at beams of</w:t>
            </w:r>
            <w:r w:rsidR="00293C33">
              <w:rPr>
                <w:sz w:val="18"/>
                <w:szCs w:val="18"/>
              </w:rPr>
              <w:t xml:space="preserve"> </w:t>
            </w:r>
            <w:r w:rsidRPr="00974175">
              <w:rPr>
                <w:sz w:val="18"/>
                <w:szCs w:val="18"/>
              </w:rPr>
              <w:t xml:space="preserve">light and how light travels to enable children to understand how we see things. This understanding is then applied to the production of shadows </w:t>
            </w:r>
            <w:r w:rsidRPr="00974175">
              <w:rPr>
                <w:sz w:val="18"/>
                <w:szCs w:val="18"/>
              </w:rPr>
              <w:lastRenderedPageBreak/>
              <w:t>and starts to look at how light is reflected. The topic then takes</w:t>
            </w:r>
            <w:r w:rsidR="00293C33">
              <w:rPr>
                <w:sz w:val="18"/>
                <w:szCs w:val="18"/>
              </w:rPr>
              <w:t xml:space="preserve"> </w:t>
            </w:r>
            <w:r w:rsidRPr="00974175">
              <w:rPr>
                <w:sz w:val="18"/>
                <w:szCs w:val="18"/>
              </w:rPr>
              <w:t xml:space="preserve">the learning into the realm of </w:t>
            </w:r>
            <w:proofErr w:type="spellStart"/>
            <w:r w:rsidRPr="00974175">
              <w:rPr>
                <w:sz w:val="18"/>
                <w:szCs w:val="18"/>
              </w:rPr>
              <w:t>coloured</w:t>
            </w:r>
            <w:proofErr w:type="spellEnd"/>
            <w:r w:rsidRPr="00974175">
              <w:rPr>
                <w:sz w:val="18"/>
                <w:szCs w:val="18"/>
              </w:rPr>
              <w:t xml:space="preserve"> light and rainbows, using scientific skills to raise and answer questions. It builds on the work carried out in Year 3</w:t>
            </w:r>
            <w:r w:rsidR="00293C33">
              <w:rPr>
                <w:sz w:val="18"/>
                <w:szCs w:val="18"/>
              </w:rPr>
              <w:t xml:space="preserve"> </w:t>
            </w:r>
            <w:r w:rsidRPr="00974175">
              <w:rPr>
                <w:sz w:val="18"/>
                <w:szCs w:val="18"/>
              </w:rPr>
              <w:t>on light, shadows and reflection.</w:t>
            </w:r>
          </w:p>
        </w:tc>
        <w:tc>
          <w:tcPr>
            <w:tcW w:w="787" w:type="pct"/>
          </w:tcPr>
          <w:p w:rsidR="00FE4B5D" w:rsidRPr="00293C33" w:rsidRDefault="00FE4B5D" w:rsidP="00B311E4">
            <w:pPr>
              <w:rPr>
                <w:b/>
                <w:sz w:val="18"/>
                <w:szCs w:val="18"/>
              </w:rPr>
            </w:pPr>
            <w:r w:rsidRPr="00293C33">
              <w:rPr>
                <w:b/>
                <w:sz w:val="18"/>
                <w:szCs w:val="18"/>
              </w:rPr>
              <w:lastRenderedPageBreak/>
              <w:t>Electricity</w:t>
            </w:r>
          </w:p>
          <w:p w:rsidR="002C07B5" w:rsidRDefault="002C07B5" w:rsidP="00B311E4">
            <w:pPr>
              <w:rPr>
                <w:sz w:val="18"/>
                <w:szCs w:val="18"/>
              </w:rPr>
            </w:pPr>
          </w:p>
          <w:p w:rsidR="00974175" w:rsidRPr="00974175" w:rsidRDefault="00974175" w:rsidP="00B311E4">
            <w:pPr>
              <w:rPr>
                <w:sz w:val="18"/>
                <w:szCs w:val="18"/>
              </w:rPr>
            </w:pPr>
            <w:r w:rsidRPr="00974175">
              <w:rPr>
                <w:sz w:val="18"/>
                <w:szCs w:val="18"/>
              </w:rPr>
              <w:t>This topic builds on the Year 4 work on electricity, taking it into the scientific use of symbols for components in a circuit, as well as considering the effect in more detail of changing components in a</w:t>
            </w:r>
            <w:r w:rsidR="00293C33">
              <w:rPr>
                <w:sz w:val="18"/>
                <w:szCs w:val="18"/>
              </w:rPr>
              <w:t xml:space="preserve"> </w:t>
            </w:r>
            <w:r w:rsidRPr="00974175">
              <w:rPr>
                <w:sz w:val="18"/>
                <w:szCs w:val="18"/>
              </w:rPr>
              <w:t xml:space="preserve">circuit. The children have the opportunity to apply </w:t>
            </w:r>
            <w:r w:rsidRPr="00974175">
              <w:rPr>
                <w:sz w:val="18"/>
                <w:szCs w:val="18"/>
              </w:rPr>
              <w:lastRenderedPageBreak/>
              <w:t>their learning by creating an electronic game.</w:t>
            </w:r>
          </w:p>
        </w:tc>
        <w:tc>
          <w:tcPr>
            <w:tcW w:w="787" w:type="pct"/>
          </w:tcPr>
          <w:p w:rsidR="00FE4B5D" w:rsidRPr="00293C33" w:rsidRDefault="00FE4B5D" w:rsidP="00B311E4">
            <w:pPr>
              <w:rPr>
                <w:b/>
                <w:sz w:val="18"/>
                <w:szCs w:val="18"/>
              </w:rPr>
            </w:pPr>
            <w:r w:rsidRPr="00293C33">
              <w:rPr>
                <w:b/>
                <w:sz w:val="18"/>
                <w:szCs w:val="18"/>
              </w:rPr>
              <w:lastRenderedPageBreak/>
              <w:t>Healthy Bodies</w:t>
            </w:r>
          </w:p>
          <w:p w:rsidR="002C07B5" w:rsidRDefault="002C07B5" w:rsidP="00B311E4">
            <w:pPr>
              <w:rPr>
                <w:sz w:val="18"/>
                <w:szCs w:val="18"/>
              </w:rPr>
            </w:pPr>
          </w:p>
          <w:p w:rsidR="00974175" w:rsidRPr="00974175" w:rsidRDefault="00974175" w:rsidP="00B311E4">
            <w:pPr>
              <w:rPr>
                <w:sz w:val="18"/>
                <w:szCs w:val="18"/>
              </w:rPr>
            </w:pPr>
            <w:r w:rsidRPr="00974175">
              <w:rPr>
                <w:sz w:val="18"/>
                <w:szCs w:val="18"/>
              </w:rPr>
              <w:t xml:space="preserve">In this topic children build on learning from Years 3 and 4 about the main body parts and internal organs (skeletal, muscular and digestive system).  It considers life processes that are internal to the body, such as the circulatory system.  The </w:t>
            </w:r>
            <w:r w:rsidRPr="00974175">
              <w:rPr>
                <w:sz w:val="18"/>
                <w:szCs w:val="18"/>
              </w:rPr>
              <w:lastRenderedPageBreak/>
              <w:t>impact of lifestyle on bodies, particularly of humans, is also considered. Scientists are</w:t>
            </w:r>
            <w:r w:rsidR="00B311E4">
              <w:rPr>
                <w:sz w:val="18"/>
                <w:szCs w:val="18"/>
              </w:rPr>
              <w:t xml:space="preserve"> </w:t>
            </w:r>
            <w:r w:rsidRPr="00974175">
              <w:rPr>
                <w:sz w:val="18"/>
                <w:szCs w:val="18"/>
              </w:rPr>
              <w:t>continually finding out what is good and bad for us, and their ideas do change as more research is carried out.</w:t>
            </w:r>
          </w:p>
        </w:tc>
        <w:tc>
          <w:tcPr>
            <w:tcW w:w="787" w:type="pct"/>
          </w:tcPr>
          <w:p w:rsidR="00FE4B5D" w:rsidRPr="00293C33" w:rsidRDefault="00FE4B5D" w:rsidP="00B311E4">
            <w:pPr>
              <w:rPr>
                <w:b/>
                <w:sz w:val="18"/>
                <w:szCs w:val="18"/>
              </w:rPr>
            </w:pPr>
            <w:r w:rsidRPr="00293C33">
              <w:rPr>
                <w:b/>
                <w:sz w:val="18"/>
                <w:szCs w:val="18"/>
              </w:rPr>
              <w:lastRenderedPageBreak/>
              <w:t>Evolution and Inheritance</w:t>
            </w:r>
          </w:p>
          <w:p w:rsidR="002C07B5" w:rsidRDefault="002C07B5" w:rsidP="00B311E4">
            <w:pPr>
              <w:rPr>
                <w:sz w:val="18"/>
                <w:szCs w:val="18"/>
              </w:rPr>
            </w:pPr>
          </w:p>
          <w:p w:rsidR="00974175" w:rsidRPr="00974175" w:rsidRDefault="00974175" w:rsidP="00B311E4">
            <w:pPr>
              <w:rPr>
                <w:sz w:val="18"/>
                <w:szCs w:val="18"/>
              </w:rPr>
            </w:pPr>
            <w:r w:rsidRPr="00974175">
              <w:rPr>
                <w:sz w:val="18"/>
                <w:szCs w:val="18"/>
              </w:rPr>
              <w:t xml:space="preserve">Building on what they learned about fossils in Year 3, children find out more about how living things have changed over time. They are introduced to the idea that characteristics are passed from parent to their offspring, but that they are </w:t>
            </w:r>
            <w:r w:rsidRPr="00974175">
              <w:rPr>
                <w:sz w:val="18"/>
                <w:szCs w:val="18"/>
              </w:rPr>
              <w:lastRenderedPageBreak/>
              <w:t>not exactly the same.  They should also appreciate that variation over time</w:t>
            </w:r>
            <w:r w:rsidR="00293C33">
              <w:rPr>
                <w:sz w:val="18"/>
                <w:szCs w:val="18"/>
              </w:rPr>
              <w:t xml:space="preserve"> </w:t>
            </w:r>
            <w:r w:rsidRPr="00974175">
              <w:rPr>
                <w:sz w:val="18"/>
                <w:szCs w:val="18"/>
              </w:rPr>
              <w:t>can make animals more or less likely to survive in particular environments (adaptation). Children look at evolution and Charles’ Darwin’s theory of natural</w:t>
            </w:r>
            <w:r w:rsidR="00293C33">
              <w:rPr>
                <w:sz w:val="18"/>
                <w:szCs w:val="18"/>
              </w:rPr>
              <w:t xml:space="preserve"> </w:t>
            </w:r>
            <w:r w:rsidRPr="00974175">
              <w:rPr>
                <w:sz w:val="18"/>
                <w:szCs w:val="18"/>
              </w:rPr>
              <w:t xml:space="preserve">selection, as well as </w:t>
            </w:r>
            <w:proofErr w:type="spellStart"/>
            <w:r w:rsidRPr="00974175">
              <w:rPr>
                <w:sz w:val="18"/>
                <w:szCs w:val="18"/>
              </w:rPr>
              <w:t>palaeontologist</w:t>
            </w:r>
            <w:proofErr w:type="spellEnd"/>
            <w:r w:rsidRPr="00974175">
              <w:rPr>
                <w:sz w:val="18"/>
                <w:szCs w:val="18"/>
              </w:rPr>
              <w:t xml:space="preserve"> Mary Anning’s work with fossils.</w:t>
            </w:r>
          </w:p>
        </w:tc>
        <w:tc>
          <w:tcPr>
            <w:tcW w:w="787" w:type="pct"/>
          </w:tcPr>
          <w:p w:rsidR="00FE4B5D" w:rsidRPr="00293C33" w:rsidRDefault="00FE4B5D" w:rsidP="00B311E4">
            <w:pPr>
              <w:rPr>
                <w:b/>
                <w:sz w:val="18"/>
                <w:szCs w:val="18"/>
              </w:rPr>
            </w:pPr>
            <w:r w:rsidRPr="00293C33">
              <w:rPr>
                <w:b/>
                <w:sz w:val="18"/>
                <w:szCs w:val="18"/>
              </w:rPr>
              <w:lastRenderedPageBreak/>
              <w:t>The Titanic</w:t>
            </w:r>
          </w:p>
          <w:p w:rsidR="002C07B5" w:rsidRDefault="002C07B5" w:rsidP="00B311E4">
            <w:pPr>
              <w:rPr>
                <w:sz w:val="18"/>
                <w:szCs w:val="18"/>
              </w:rPr>
            </w:pPr>
          </w:p>
          <w:p w:rsidR="00974175" w:rsidRPr="00974175" w:rsidRDefault="00974175" w:rsidP="00B311E4">
            <w:pPr>
              <w:rPr>
                <w:sz w:val="18"/>
                <w:szCs w:val="18"/>
              </w:rPr>
            </w:pPr>
            <w:r w:rsidRPr="00974175">
              <w:rPr>
                <w:sz w:val="18"/>
                <w:szCs w:val="18"/>
              </w:rPr>
              <w:t>Children engage in a different approach to their science in this topic. They use their science and link</w:t>
            </w:r>
            <w:r w:rsidR="00293C33">
              <w:rPr>
                <w:sz w:val="18"/>
                <w:szCs w:val="18"/>
              </w:rPr>
              <w:t xml:space="preserve"> </w:t>
            </w:r>
            <w:r w:rsidRPr="00974175">
              <w:rPr>
                <w:sz w:val="18"/>
                <w:szCs w:val="18"/>
              </w:rPr>
              <w:t xml:space="preserve">it to an historical event in context; the sinking of the Titanic. This topic is based around applying the working scientifically skills that they </w:t>
            </w:r>
            <w:r w:rsidRPr="00974175">
              <w:rPr>
                <w:sz w:val="18"/>
                <w:szCs w:val="18"/>
              </w:rPr>
              <w:lastRenderedPageBreak/>
              <w:t>have learned so</w:t>
            </w:r>
            <w:r w:rsidR="00293C33">
              <w:rPr>
                <w:sz w:val="18"/>
                <w:szCs w:val="18"/>
              </w:rPr>
              <w:t xml:space="preserve"> </w:t>
            </w:r>
            <w:r w:rsidRPr="00974175">
              <w:rPr>
                <w:sz w:val="18"/>
                <w:szCs w:val="18"/>
              </w:rPr>
              <w:t>far in their science lessons, to explore some of the scientific concepts behind the Titanic, e.g. floating</w:t>
            </w:r>
            <w:r w:rsidR="00293C33">
              <w:rPr>
                <w:sz w:val="18"/>
                <w:szCs w:val="18"/>
              </w:rPr>
              <w:t xml:space="preserve"> </w:t>
            </w:r>
            <w:r w:rsidRPr="00974175">
              <w:rPr>
                <w:sz w:val="18"/>
                <w:szCs w:val="18"/>
              </w:rPr>
              <w:t>and sinking. It can be used as a good opportunity to embed, assess and observe working scientifically</w:t>
            </w:r>
            <w:r w:rsidR="00293C33">
              <w:rPr>
                <w:sz w:val="18"/>
                <w:szCs w:val="18"/>
              </w:rPr>
              <w:t xml:space="preserve"> </w:t>
            </w:r>
            <w:r w:rsidRPr="00974175">
              <w:rPr>
                <w:sz w:val="18"/>
                <w:szCs w:val="18"/>
              </w:rPr>
              <w:t>skills, as well as laying foundations for transition to KS3 science.</w:t>
            </w:r>
          </w:p>
        </w:tc>
      </w:tr>
    </w:tbl>
    <w:p w:rsidR="00E03A05" w:rsidRDefault="00E03A05">
      <w:pPr>
        <w:rPr>
          <w:sz w:val="16"/>
        </w:rPr>
        <w:sectPr w:rsidR="00E03A05">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560" w:right="660" w:bottom="280" w:left="500" w:header="720" w:footer="720" w:gutter="0"/>
          <w:cols w:space="720"/>
        </w:sectPr>
      </w:pPr>
      <w:bookmarkStart w:id="0" w:name="_GoBack"/>
      <w:bookmarkEnd w:id="0"/>
    </w:p>
    <w:p w:rsidR="000A195B" w:rsidRPr="00FE4B5D" w:rsidRDefault="000A195B" w:rsidP="00FE4B5D">
      <w:pPr>
        <w:ind w:right="510"/>
        <w:jc w:val="both"/>
        <w:rPr>
          <w:sz w:val="18"/>
        </w:rPr>
      </w:pPr>
    </w:p>
    <w:sectPr w:rsidR="000A195B" w:rsidRPr="00FE4B5D">
      <w:pgSz w:w="16840" w:h="11910" w:orient="landscape"/>
      <w:pgMar w:top="720" w:right="6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292" w:rsidRDefault="00954292" w:rsidP="005874F7">
      <w:r>
        <w:separator/>
      </w:r>
    </w:p>
  </w:endnote>
  <w:endnote w:type="continuationSeparator" w:id="0">
    <w:p w:rsidR="00954292" w:rsidRDefault="00954292" w:rsidP="005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292" w:rsidRDefault="00954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292" w:rsidRDefault="00954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292" w:rsidRDefault="00954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292" w:rsidRDefault="00954292" w:rsidP="005874F7">
      <w:r>
        <w:separator/>
      </w:r>
    </w:p>
  </w:footnote>
  <w:footnote w:type="continuationSeparator" w:id="0">
    <w:p w:rsidR="00954292" w:rsidRDefault="00954292" w:rsidP="0058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292" w:rsidRDefault="009542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7" o:spid="_x0000_s2050" type="#_x0000_t75" style="position:absolute;margin-left:0;margin-top:0;width:413.2pt;height:545.4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292" w:rsidRDefault="009542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8" o:spid="_x0000_s2051" type="#_x0000_t75" style="position:absolute;margin-left:0;margin-top:0;width:413.2pt;height:545.4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292" w:rsidRDefault="009542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6" o:spid="_x0000_s2049" type="#_x0000_t75" style="position:absolute;margin-left:0;margin-top:0;width:413.2pt;height:545.4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748E3"/>
    <w:multiLevelType w:val="hybridMultilevel"/>
    <w:tmpl w:val="FF5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677635"/>
    <w:multiLevelType w:val="hybridMultilevel"/>
    <w:tmpl w:val="1B8A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05"/>
    <w:rsid w:val="000821CF"/>
    <w:rsid w:val="000A195B"/>
    <w:rsid w:val="000B7B94"/>
    <w:rsid w:val="00135B6C"/>
    <w:rsid w:val="00293C33"/>
    <w:rsid w:val="002C07B5"/>
    <w:rsid w:val="002C707E"/>
    <w:rsid w:val="00311733"/>
    <w:rsid w:val="003B71C7"/>
    <w:rsid w:val="005874F7"/>
    <w:rsid w:val="00666AA1"/>
    <w:rsid w:val="007603C0"/>
    <w:rsid w:val="00881861"/>
    <w:rsid w:val="008C3282"/>
    <w:rsid w:val="0091666F"/>
    <w:rsid w:val="00926755"/>
    <w:rsid w:val="00927BAB"/>
    <w:rsid w:val="00954292"/>
    <w:rsid w:val="00974175"/>
    <w:rsid w:val="009A3789"/>
    <w:rsid w:val="00A254AF"/>
    <w:rsid w:val="00A630A9"/>
    <w:rsid w:val="00AF51ED"/>
    <w:rsid w:val="00B311E4"/>
    <w:rsid w:val="00D650DC"/>
    <w:rsid w:val="00E03A05"/>
    <w:rsid w:val="00F7514B"/>
    <w:rsid w:val="00FC490E"/>
    <w:rsid w:val="00FE4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1181D"/>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6525" w:right="636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874F7"/>
    <w:pPr>
      <w:tabs>
        <w:tab w:val="center" w:pos="4513"/>
        <w:tab w:val="right" w:pos="9026"/>
      </w:tabs>
    </w:pPr>
  </w:style>
  <w:style w:type="character" w:customStyle="1" w:styleId="HeaderChar">
    <w:name w:val="Header Char"/>
    <w:basedOn w:val="DefaultParagraphFont"/>
    <w:link w:val="Header"/>
    <w:uiPriority w:val="99"/>
    <w:rsid w:val="005874F7"/>
    <w:rPr>
      <w:rFonts w:ascii="Comic Sans MS" w:eastAsia="Comic Sans MS" w:hAnsi="Comic Sans MS" w:cs="Comic Sans MS"/>
    </w:rPr>
  </w:style>
  <w:style w:type="paragraph" w:styleId="Footer">
    <w:name w:val="footer"/>
    <w:basedOn w:val="Normal"/>
    <w:link w:val="FooterChar"/>
    <w:uiPriority w:val="99"/>
    <w:unhideWhenUsed/>
    <w:rsid w:val="005874F7"/>
    <w:pPr>
      <w:tabs>
        <w:tab w:val="center" w:pos="4513"/>
        <w:tab w:val="right" w:pos="9026"/>
      </w:tabs>
    </w:pPr>
  </w:style>
  <w:style w:type="character" w:customStyle="1" w:styleId="FooterChar">
    <w:name w:val="Footer Char"/>
    <w:basedOn w:val="DefaultParagraphFont"/>
    <w:link w:val="Footer"/>
    <w:uiPriority w:val="99"/>
    <w:rsid w:val="005874F7"/>
    <w:rPr>
      <w:rFonts w:ascii="Comic Sans MS" w:eastAsia="Comic Sans MS" w:hAnsi="Comic Sans MS" w:cs="Comic Sans MS"/>
    </w:rPr>
  </w:style>
  <w:style w:type="paragraph" w:customStyle="1" w:styleId="Default">
    <w:name w:val="Default"/>
    <w:rsid w:val="00954292"/>
    <w:pPr>
      <w:widowControl/>
      <w:adjustRightInd w:val="0"/>
    </w:pPr>
    <w:rPr>
      <w:rFonts w:ascii="Comic Sans MS" w:hAnsi="Comic Sans MS" w:cs="Comic Sans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sch8752328</cp:lastModifiedBy>
  <cp:revision>8</cp:revision>
  <cp:lastPrinted>2022-09-01T14:36:00Z</cp:lastPrinted>
  <dcterms:created xsi:type="dcterms:W3CDTF">2022-09-14T15:39:00Z</dcterms:created>
  <dcterms:modified xsi:type="dcterms:W3CDTF">2022-09-15T12:20:00Z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2020-09-06T00:00:00Z</vt:filetime>
  </property>
  <property fmtid="{D5CDD505-2E9C-101B-9397-08002B2CF9AE}" pid="3" name="Creator">
    <vt:lpwstr>Microsoft® Word 2013</vt:lpwstr>
  </property>
  <property fmtid="{D5CDD505-2E9C-101B-9397-08002B2CF9AE}" pid="4" name="LastSaved">
    <vt:filetime>2022-07-27T00:00:00Z</vt:filetime>
  </property>
</Properties>
</file>