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E8AF1" w14:textId="05030591" w:rsidR="00CA52F3" w:rsidRDefault="00EE0FDF" w:rsidP="003E21B9">
      <w:pPr>
        <w:tabs>
          <w:tab w:val="left" w:pos="1134"/>
        </w:tabs>
      </w:pPr>
      <w:r>
        <w:rPr>
          <w:noProof/>
        </w:rPr>
        <mc:AlternateContent>
          <mc:Choice Requires="wps">
            <w:drawing>
              <wp:anchor distT="0" distB="0" distL="114300" distR="114300" simplePos="0" relativeHeight="251699200" behindDoc="0" locked="0" layoutInCell="1" allowOverlap="1" wp14:anchorId="092C021A" wp14:editId="70924850">
                <wp:simplePos x="0" y="0"/>
                <wp:positionH relativeFrom="column">
                  <wp:posOffset>9097010</wp:posOffset>
                </wp:positionH>
                <wp:positionV relativeFrom="paragraph">
                  <wp:posOffset>-635</wp:posOffset>
                </wp:positionV>
                <wp:extent cx="4601210" cy="1539240"/>
                <wp:effectExtent l="0" t="0" r="27940" b="22860"/>
                <wp:wrapNone/>
                <wp:docPr id="61" name="Text Box 61"/>
                <wp:cNvGraphicFramePr/>
                <a:graphic xmlns:a="http://schemas.openxmlformats.org/drawingml/2006/main">
                  <a:graphicData uri="http://schemas.microsoft.com/office/word/2010/wordprocessingShape">
                    <wps:wsp>
                      <wps:cNvSpPr txBox="1"/>
                      <wps:spPr>
                        <a:xfrm>
                          <a:off x="0" y="0"/>
                          <a:ext cx="4601210" cy="1539240"/>
                        </a:xfrm>
                        <a:prstGeom prst="rect">
                          <a:avLst/>
                        </a:prstGeom>
                        <a:solidFill>
                          <a:srgbClr val="27348A">
                            <a:alpha val="10000"/>
                          </a:srgbClr>
                        </a:solidFill>
                        <a:ln>
                          <a:solidFill>
                            <a:srgbClr val="27348A"/>
                          </a:solidFill>
                        </a:ln>
                      </wps:spPr>
                      <wps:style>
                        <a:lnRef idx="2">
                          <a:schemeClr val="dk1"/>
                        </a:lnRef>
                        <a:fillRef idx="1">
                          <a:schemeClr val="lt1"/>
                        </a:fillRef>
                        <a:effectRef idx="0">
                          <a:schemeClr val="dk1"/>
                        </a:effectRef>
                        <a:fontRef idx="minor">
                          <a:schemeClr val="dk1"/>
                        </a:fontRef>
                      </wps:style>
                      <wps:txbx>
                        <w:txbxContent>
                          <w:p w14:paraId="4FD6CF3C"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EYFS</w:t>
                            </w:r>
                          </w:p>
                          <w:p w14:paraId="7ED91B1E" w14:textId="77777777" w:rsidR="00557151" w:rsidRPr="00EE0FDF" w:rsidRDefault="00557151" w:rsidP="00557151">
                            <w:pPr>
                              <w:rPr>
                                <w:bCs/>
                                <w:color w:val="000000" w:themeColor="text1"/>
                                <w:sz w:val="19"/>
                                <w:szCs w:val="19"/>
                              </w:rPr>
                            </w:pPr>
                            <w:r w:rsidRPr="00EE0FDF">
                              <w:rPr>
                                <w:bCs/>
                                <w:color w:val="000000" w:themeColor="text1"/>
                                <w:sz w:val="19"/>
                                <w:szCs w:val="19"/>
                              </w:rPr>
                              <w:t>Curriculum progress model used</w:t>
                            </w:r>
                          </w:p>
                          <w:p w14:paraId="69F2446F" w14:textId="77777777" w:rsidR="00557151" w:rsidRPr="00EE0FDF" w:rsidRDefault="00557151" w:rsidP="00557151">
                            <w:pPr>
                              <w:rPr>
                                <w:bCs/>
                                <w:color w:val="000000" w:themeColor="text1"/>
                                <w:sz w:val="19"/>
                                <w:szCs w:val="19"/>
                              </w:rPr>
                            </w:pPr>
                            <w:r w:rsidRPr="00EE0FDF">
                              <w:rPr>
                                <w:bCs/>
                                <w:color w:val="000000" w:themeColor="text1"/>
                                <w:sz w:val="19"/>
                                <w:szCs w:val="19"/>
                              </w:rPr>
                              <w:t>6 areas of the mathematics curriculum integrated into long term planning.</w:t>
                            </w:r>
                          </w:p>
                          <w:p w14:paraId="46C04B8E" w14:textId="33FCEF84" w:rsidR="00EE0FDF" w:rsidRPr="00EE0FDF" w:rsidRDefault="00557151" w:rsidP="00EE0FDF">
                            <w:pPr>
                              <w:rPr>
                                <w:bCs/>
                                <w:sz w:val="19"/>
                                <w:szCs w:val="19"/>
                              </w:rPr>
                            </w:pPr>
                            <w:r w:rsidRPr="00EE0FDF">
                              <w:rPr>
                                <w:bCs/>
                                <w:color w:val="000000" w:themeColor="text1"/>
                                <w:sz w:val="19"/>
                                <w:szCs w:val="19"/>
                              </w:rPr>
                              <w:t>Number blocks used alongside to further engage children in Reception</w:t>
                            </w:r>
                            <w:r w:rsidR="00EE0FDF" w:rsidRPr="00EE0FDF">
                              <w:rPr>
                                <w:bCs/>
                                <w:color w:val="000000" w:themeColor="text1"/>
                                <w:sz w:val="19"/>
                                <w:szCs w:val="19"/>
                              </w:rPr>
                              <w:t xml:space="preserve">. </w:t>
                            </w:r>
                            <w:r w:rsidR="00EE0FDF" w:rsidRPr="00EE0FDF">
                              <w:rPr>
                                <w:bCs/>
                                <w:sz w:val="19"/>
                                <w:szCs w:val="19"/>
                              </w:rPr>
                              <w:t xml:space="preserve">Pupils have daily opportunities to explore number and mathematics through guided practice or independent play.  </w:t>
                            </w:r>
                            <w:r w:rsidRPr="00EE0FDF">
                              <w:rPr>
                                <w:bCs/>
                                <w:color w:val="000000" w:themeColor="text1"/>
                                <w:sz w:val="19"/>
                                <w:szCs w:val="19"/>
                              </w:rPr>
                              <w:t>Weekly planning/assessment grids used to identify which children need additional support and challenge</w:t>
                            </w:r>
                            <w:r w:rsidR="00EE0FDF" w:rsidRPr="00EE0FDF">
                              <w:rPr>
                                <w:bCs/>
                                <w:color w:val="000000" w:themeColor="text1"/>
                                <w:sz w:val="19"/>
                                <w:szCs w:val="19"/>
                              </w:rPr>
                              <w:t xml:space="preserve">.  </w:t>
                            </w:r>
                            <w:r w:rsidRPr="00EE0FDF">
                              <w:rPr>
                                <w:bCs/>
                                <w:color w:val="000000" w:themeColor="text1"/>
                                <w:sz w:val="19"/>
                                <w:szCs w:val="19"/>
                              </w:rPr>
                              <w:t>Monthly zoom with external consultant and colleagues from other schools from a range of localities</w:t>
                            </w:r>
                            <w:r w:rsidR="00EE0FDF" w:rsidRPr="00EE0FDF">
                              <w:rPr>
                                <w:bCs/>
                                <w:color w:val="000000" w:themeColor="text1"/>
                                <w:sz w:val="19"/>
                                <w:szCs w:val="19"/>
                              </w:rPr>
                              <w:t xml:space="preserve">. Children are encouraged to have a fluent understanding of number through the use </w:t>
                            </w:r>
                            <w:r w:rsidR="00EE0FDF" w:rsidRPr="00E37FAD">
                              <w:rPr>
                                <w:bCs/>
                                <w:color w:val="000000" w:themeColor="text1"/>
                                <w:sz w:val="19"/>
                                <w:szCs w:val="19"/>
                              </w:rPr>
                              <w:t>of</w:t>
                            </w:r>
                            <w:r w:rsidR="00EE0FDF" w:rsidRPr="00E37FAD">
                              <w:rPr>
                                <w:bCs/>
                                <w:sz w:val="19"/>
                                <w:szCs w:val="19"/>
                              </w:rPr>
                              <w:t xml:space="preserve"> NCETM Mastering Number.  </w:t>
                            </w:r>
                          </w:p>
                          <w:p w14:paraId="7F737BBB" w14:textId="0AB6800E" w:rsidR="00557151" w:rsidRPr="00E565C6" w:rsidRDefault="00557151" w:rsidP="00557151">
                            <w:pPr>
                              <w:rPr>
                                <w:bCs/>
                                <w:color w:val="000000" w:themeColor="text1"/>
                                <w:sz w:val="19"/>
                                <w:szCs w:val="19"/>
                              </w:rPr>
                            </w:pPr>
                          </w:p>
                          <w:p w14:paraId="0C5EA1BC" w14:textId="77777777" w:rsidR="00557151" w:rsidRPr="000E729D" w:rsidRDefault="00557151" w:rsidP="00557151">
                            <w:pPr>
                              <w:rPr>
                                <w:bCs/>
                                <w:iCs/>
                                <w:color w:val="000000" w:themeColor="text1"/>
                                <w:sz w:val="16"/>
                                <w:szCs w:val="16"/>
                              </w:rPr>
                            </w:pPr>
                          </w:p>
                          <w:p w14:paraId="256F52E2" w14:textId="77777777" w:rsidR="00557151" w:rsidRPr="000E729D" w:rsidRDefault="00557151" w:rsidP="00557151">
                            <w:pPr>
                              <w:rPr>
                                <w:bCs/>
                                <w:i/>
                                <w:iCs/>
                                <w:color w:val="000000" w:themeColor="text1"/>
                                <w:sz w:val="16"/>
                                <w:szCs w:val="16"/>
                              </w:rPr>
                            </w:pPr>
                          </w:p>
                          <w:p w14:paraId="3ACB7AAC" w14:textId="77777777" w:rsidR="00557151" w:rsidRPr="000E729D" w:rsidRDefault="00557151" w:rsidP="00557151">
                            <w:pPr>
                              <w:rPr>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2C021A" id="_x0000_t202" coordsize="21600,21600" o:spt="202" path="m,l,21600r21600,l21600,xe">
                <v:stroke joinstyle="miter"/>
                <v:path gradientshapeok="t" o:connecttype="rect"/>
              </v:shapetype>
              <v:shape id="Text Box 61" o:spid="_x0000_s1026" type="#_x0000_t202" style="position:absolute;margin-left:716.3pt;margin-top:-.05pt;width:362.3pt;height:121.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" fillcolor="#27348a" strokecolor="#27348a" strokeweight="1pt">
                <v:fill opacity="6682f"/>
                <v:textbox>
                  <w:txbxContent>
                    <w:p w14:paraId="4FD6CF3C"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EYFS</w:t>
                      </w:r>
                    </w:p>
                    <w:p w14:paraId="7ED91B1E" w14:textId="77777777" w:rsidR="00557151" w:rsidRPr="00EE0FDF" w:rsidRDefault="00557151" w:rsidP="00557151">
                      <w:pPr>
                        <w:rPr>
                          <w:bCs/>
                          <w:color w:val="000000" w:themeColor="text1"/>
                          <w:sz w:val="19"/>
                          <w:szCs w:val="19"/>
                        </w:rPr>
                      </w:pPr>
                      <w:r w:rsidRPr="00EE0FDF">
                        <w:rPr>
                          <w:bCs/>
                          <w:color w:val="000000" w:themeColor="text1"/>
                          <w:sz w:val="19"/>
                          <w:szCs w:val="19"/>
                        </w:rPr>
                        <w:t>Curriculum progress model used</w:t>
                      </w:r>
                    </w:p>
                    <w:p w14:paraId="69F2446F" w14:textId="77777777" w:rsidR="00557151" w:rsidRPr="00EE0FDF" w:rsidRDefault="00557151" w:rsidP="00557151">
                      <w:pPr>
                        <w:rPr>
                          <w:bCs/>
                          <w:color w:val="000000" w:themeColor="text1"/>
                          <w:sz w:val="19"/>
                          <w:szCs w:val="19"/>
                        </w:rPr>
                      </w:pPr>
                      <w:r w:rsidRPr="00EE0FDF">
                        <w:rPr>
                          <w:bCs/>
                          <w:color w:val="000000" w:themeColor="text1"/>
                          <w:sz w:val="19"/>
                          <w:szCs w:val="19"/>
                        </w:rPr>
                        <w:t>6 areas of the mathematics curriculum integrated into long term planning.</w:t>
                      </w:r>
                    </w:p>
                    <w:p w14:paraId="46C04B8E" w14:textId="33FCEF84" w:rsidR="00EE0FDF" w:rsidRPr="00EE0FDF" w:rsidRDefault="00557151" w:rsidP="00EE0FDF">
                      <w:pPr>
                        <w:rPr>
                          <w:bCs/>
                          <w:sz w:val="19"/>
                          <w:szCs w:val="19"/>
                        </w:rPr>
                      </w:pPr>
                      <w:r w:rsidRPr="00EE0FDF">
                        <w:rPr>
                          <w:bCs/>
                          <w:color w:val="000000" w:themeColor="text1"/>
                          <w:sz w:val="19"/>
                          <w:szCs w:val="19"/>
                        </w:rPr>
                        <w:t>Number blocks used alongside to further engage children in Reception</w:t>
                      </w:r>
                      <w:r w:rsidR="00EE0FDF" w:rsidRPr="00EE0FDF">
                        <w:rPr>
                          <w:bCs/>
                          <w:color w:val="000000" w:themeColor="text1"/>
                          <w:sz w:val="19"/>
                          <w:szCs w:val="19"/>
                        </w:rPr>
                        <w:t xml:space="preserve">. </w:t>
                      </w:r>
                      <w:r w:rsidR="00EE0FDF" w:rsidRPr="00EE0FDF">
                        <w:rPr>
                          <w:bCs/>
                          <w:sz w:val="19"/>
                          <w:szCs w:val="19"/>
                        </w:rPr>
                        <w:t xml:space="preserve">Pupils have daily opportunities to explore number and mathematics through guided practice or independent play.  </w:t>
                      </w:r>
                      <w:r w:rsidRPr="00EE0FDF">
                        <w:rPr>
                          <w:bCs/>
                          <w:color w:val="000000" w:themeColor="text1"/>
                          <w:sz w:val="19"/>
                          <w:szCs w:val="19"/>
                        </w:rPr>
                        <w:t>Weekly planning/assessment grids used to identify which children need additional support and challenge</w:t>
                      </w:r>
                      <w:r w:rsidR="00EE0FDF" w:rsidRPr="00EE0FDF">
                        <w:rPr>
                          <w:bCs/>
                          <w:color w:val="000000" w:themeColor="text1"/>
                          <w:sz w:val="19"/>
                          <w:szCs w:val="19"/>
                        </w:rPr>
                        <w:t xml:space="preserve">.  </w:t>
                      </w:r>
                      <w:r w:rsidRPr="00EE0FDF">
                        <w:rPr>
                          <w:bCs/>
                          <w:color w:val="000000" w:themeColor="text1"/>
                          <w:sz w:val="19"/>
                          <w:szCs w:val="19"/>
                        </w:rPr>
                        <w:t>Monthly zoom with external consultant and colleagues from other schools from a range of localities</w:t>
                      </w:r>
                      <w:r w:rsidR="00EE0FDF" w:rsidRPr="00EE0FDF">
                        <w:rPr>
                          <w:bCs/>
                          <w:color w:val="000000" w:themeColor="text1"/>
                          <w:sz w:val="19"/>
                          <w:szCs w:val="19"/>
                        </w:rPr>
                        <w:t xml:space="preserve">. Children are encouraged to have a fluent understanding of number through the use </w:t>
                      </w:r>
                      <w:r w:rsidR="00EE0FDF" w:rsidRPr="00E37FAD">
                        <w:rPr>
                          <w:bCs/>
                          <w:color w:val="000000" w:themeColor="text1"/>
                          <w:sz w:val="19"/>
                          <w:szCs w:val="19"/>
                        </w:rPr>
                        <w:t>of</w:t>
                      </w:r>
                      <w:r w:rsidR="00EE0FDF" w:rsidRPr="00E37FAD">
                        <w:rPr>
                          <w:bCs/>
                          <w:sz w:val="19"/>
                          <w:szCs w:val="19"/>
                        </w:rPr>
                        <w:t xml:space="preserve"> NCETM Mastering Number.</w:t>
                      </w:r>
                      <w:r w:rsidR="00EE0FDF" w:rsidRPr="00E37FAD">
                        <w:rPr>
                          <w:bCs/>
                          <w:sz w:val="19"/>
                          <w:szCs w:val="19"/>
                        </w:rPr>
                        <w:t xml:space="preserve">  </w:t>
                      </w:r>
                    </w:p>
                    <w:p w14:paraId="7F737BBB" w14:textId="0AB6800E" w:rsidR="00557151" w:rsidRPr="00E565C6" w:rsidRDefault="00557151" w:rsidP="00557151">
                      <w:pPr>
                        <w:rPr>
                          <w:bCs/>
                          <w:color w:val="000000" w:themeColor="text1"/>
                          <w:sz w:val="19"/>
                          <w:szCs w:val="19"/>
                        </w:rPr>
                      </w:pPr>
                    </w:p>
                    <w:p w14:paraId="0C5EA1BC" w14:textId="77777777" w:rsidR="00557151" w:rsidRPr="000E729D" w:rsidRDefault="00557151" w:rsidP="00557151">
                      <w:pPr>
                        <w:rPr>
                          <w:bCs/>
                          <w:iCs/>
                          <w:color w:val="000000" w:themeColor="text1"/>
                          <w:sz w:val="16"/>
                          <w:szCs w:val="16"/>
                        </w:rPr>
                      </w:pPr>
                    </w:p>
                    <w:p w14:paraId="256F52E2" w14:textId="77777777" w:rsidR="00557151" w:rsidRPr="000E729D" w:rsidRDefault="00557151" w:rsidP="00557151">
                      <w:pPr>
                        <w:rPr>
                          <w:bCs/>
                          <w:i/>
                          <w:iCs/>
                          <w:color w:val="000000" w:themeColor="text1"/>
                          <w:sz w:val="16"/>
                          <w:szCs w:val="16"/>
                        </w:rPr>
                      </w:pPr>
                    </w:p>
                    <w:p w14:paraId="3ACB7AAC" w14:textId="77777777" w:rsidR="00557151" w:rsidRPr="000E729D" w:rsidRDefault="00557151" w:rsidP="00557151">
                      <w:pPr>
                        <w:rPr>
                          <w:bCs/>
                          <w:color w:val="000000" w:themeColor="text1"/>
                          <w:sz w:val="16"/>
                          <w:szCs w:val="16"/>
                        </w:rPr>
                      </w:pP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AE36A3E" wp14:editId="41E4472F">
                <wp:simplePos x="0" y="0"/>
                <wp:positionH relativeFrom="column">
                  <wp:posOffset>6055360</wp:posOffset>
                </wp:positionH>
                <wp:positionV relativeFrom="paragraph">
                  <wp:posOffset>-635</wp:posOffset>
                </wp:positionV>
                <wp:extent cx="2990850" cy="1539240"/>
                <wp:effectExtent l="0" t="0" r="19050" b="22860"/>
                <wp:wrapNone/>
                <wp:docPr id="49" name="Text Box 49"/>
                <wp:cNvGraphicFramePr/>
                <a:graphic xmlns:a="http://schemas.openxmlformats.org/drawingml/2006/main">
                  <a:graphicData uri="http://schemas.microsoft.com/office/word/2010/wordprocessingShape">
                    <wps:wsp>
                      <wps:cNvSpPr txBox="1"/>
                      <wps:spPr>
                        <a:xfrm>
                          <a:off x="0" y="0"/>
                          <a:ext cx="2990850" cy="1539240"/>
                        </a:xfrm>
                        <a:prstGeom prst="rect">
                          <a:avLst/>
                        </a:prstGeom>
                        <a:solidFill>
                          <a:srgbClr val="27348A">
                            <a:alpha val="10000"/>
                          </a:srgbClr>
                        </a:solidFill>
                        <a:ln>
                          <a:solidFill>
                            <a:srgbClr val="27348A"/>
                          </a:solidFill>
                        </a:ln>
                      </wps:spPr>
                      <wps:style>
                        <a:lnRef idx="2">
                          <a:schemeClr val="dk1"/>
                        </a:lnRef>
                        <a:fillRef idx="1">
                          <a:schemeClr val="lt1"/>
                        </a:fillRef>
                        <a:effectRef idx="0">
                          <a:schemeClr val="dk1"/>
                        </a:effectRef>
                        <a:fontRef idx="minor">
                          <a:schemeClr val="dk1"/>
                        </a:fontRef>
                      </wps:style>
                      <wps:txbx>
                        <w:txbxContent>
                          <w:p w14:paraId="3B6A65AF"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Impact</w:t>
                            </w:r>
                          </w:p>
                          <w:p w14:paraId="7BCBADC8" w14:textId="77777777" w:rsidR="00557151" w:rsidRPr="00E565C6" w:rsidRDefault="00557151" w:rsidP="00557151">
                            <w:pPr>
                              <w:rPr>
                                <w:rFonts w:cstheme="majorHAnsi"/>
                                <w:bCs/>
                                <w:color w:val="000000" w:themeColor="text1"/>
                                <w:sz w:val="19"/>
                                <w:szCs w:val="19"/>
                              </w:rPr>
                            </w:pPr>
                            <w:r w:rsidRPr="00E565C6">
                              <w:rPr>
                                <w:rFonts w:cstheme="majorHAnsi"/>
                                <w:bCs/>
                                <w:color w:val="000000" w:themeColor="text1"/>
                                <w:sz w:val="19"/>
                                <w:szCs w:val="19"/>
                              </w:rPr>
                              <w:t>Essential skills and knowledge are prioritised and children are able to move successfully into the next year group. Children enjoy mathematics and access their learning at a level appropriate to their needs. Resources are used effectively, including the Calculation policy which is implemented consistently. Children understand the purpose of mathematics and can use their skills confidently in other subjects. Numerical targets 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E36A3E" id="Text Box 49" o:spid="_x0000_s1027" type="#_x0000_t202" style="position:absolute;margin-left:476.8pt;margin-top:-.05pt;width:235.5pt;height:121.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" fillcolor="#27348a" strokecolor="#27348a" strokeweight="1pt">
                <v:fill opacity="6682f"/>
                <v:textbox>
                  <w:txbxContent>
                    <w:p w14:paraId="3B6A65AF"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Impact</w:t>
                      </w:r>
                    </w:p>
                    <w:p w14:paraId="7BCBADC8" w14:textId="77777777" w:rsidR="00557151" w:rsidRPr="00E565C6" w:rsidRDefault="00557151" w:rsidP="00557151">
                      <w:pPr>
                        <w:rPr>
                          <w:rFonts w:cstheme="majorHAnsi"/>
                          <w:bCs/>
                          <w:color w:val="000000" w:themeColor="text1"/>
                          <w:sz w:val="19"/>
                          <w:szCs w:val="19"/>
                        </w:rPr>
                      </w:pPr>
                      <w:r w:rsidRPr="00E565C6">
                        <w:rPr>
                          <w:rFonts w:cstheme="majorHAnsi"/>
                          <w:bCs/>
                          <w:color w:val="000000" w:themeColor="text1"/>
                          <w:sz w:val="19"/>
                          <w:szCs w:val="19"/>
                        </w:rPr>
                        <w:t>Essential skills and knowledge are prioritised and children are able to move successfully into the next year group. Children enjoy mathematics and access their learning at a level appropriate to their needs. Resources are used effectively, including the Calculation policy which is implemented consistently. Children understand the purpose of mathematics and can use their skills confidently in other subjects. Numerical targets achieved.</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308DF3F7" wp14:editId="6FD6AAD4">
                <wp:simplePos x="0" y="0"/>
                <wp:positionH relativeFrom="column">
                  <wp:posOffset>2962910</wp:posOffset>
                </wp:positionH>
                <wp:positionV relativeFrom="paragraph">
                  <wp:posOffset>-635</wp:posOffset>
                </wp:positionV>
                <wp:extent cx="3028950" cy="1539240"/>
                <wp:effectExtent l="0" t="0" r="19050" b="22860"/>
                <wp:wrapNone/>
                <wp:docPr id="60" name="Text Box 60"/>
                <wp:cNvGraphicFramePr/>
                <a:graphic xmlns:a="http://schemas.openxmlformats.org/drawingml/2006/main">
                  <a:graphicData uri="http://schemas.microsoft.com/office/word/2010/wordprocessingShape">
                    <wps:wsp>
                      <wps:cNvSpPr txBox="1"/>
                      <wps:spPr>
                        <a:xfrm>
                          <a:off x="0" y="0"/>
                          <a:ext cx="3028950" cy="1539240"/>
                        </a:xfrm>
                        <a:prstGeom prst="rect">
                          <a:avLst/>
                        </a:prstGeom>
                        <a:solidFill>
                          <a:srgbClr val="27348A">
                            <a:alpha val="10000"/>
                          </a:srgbClr>
                        </a:solidFill>
                        <a:ln>
                          <a:solidFill>
                            <a:srgbClr val="27348A"/>
                          </a:solidFill>
                        </a:ln>
                      </wps:spPr>
                      <wps:style>
                        <a:lnRef idx="2">
                          <a:schemeClr val="dk1"/>
                        </a:lnRef>
                        <a:fillRef idx="1">
                          <a:schemeClr val="lt1"/>
                        </a:fillRef>
                        <a:effectRef idx="0">
                          <a:schemeClr val="dk1"/>
                        </a:effectRef>
                        <a:fontRef idx="minor">
                          <a:schemeClr val="dk1"/>
                        </a:fontRef>
                      </wps:style>
                      <wps:txbx>
                        <w:txbxContent>
                          <w:p w14:paraId="0D7D2200"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Implementation</w:t>
                            </w:r>
                          </w:p>
                          <w:p w14:paraId="148E12F3" w14:textId="6181F47F" w:rsidR="00557151" w:rsidRPr="00E565C6" w:rsidRDefault="004C050C" w:rsidP="00557151">
                            <w:pPr>
                              <w:pStyle w:val="NoSpacing"/>
                              <w:rPr>
                                <w:rFonts w:asciiTheme="majorHAnsi" w:hAnsiTheme="majorHAnsi" w:cstheme="majorHAnsi"/>
                                <w:color w:val="000000" w:themeColor="text1"/>
                                <w:sz w:val="19"/>
                                <w:szCs w:val="19"/>
                              </w:rPr>
                            </w:pPr>
                            <w:r w:rsidRPr="00E37FAD">
                              <w:rPr>
                                <w:rFonts w:asciiTheme="majorHAnsi" w:hAnsiTheme="majorHAnsi" w:cstheme="majorHAnsi"/>
                                <w:color w:val="000000" w:themeColor="text1"/>
                                <w:sz w:val="19"/>
                                <w:szCs w:val="19"/>
                              </w:rPr>
                              <w:t>Teachers f</w:t>
                            </w:r>
                            <w:r w:rsidR="00557151" w:rsidRPr="00E37FAD">
                              <w:rPr>
                                <w:rFonts w:asciiTheme="majorHAnsi" w:hAnsiTheme="majorHAnsi" w:cstheme="majorHAnsi"/>
                                <w:color w:val="000000" w:themeColor="text1"/>
                                <w:sz w:val="19"/>
                                <w:szCs w:val="19"/>
                              </w:rPr>
                              <w:t>ollow Intent Documents</w:t>
                            </w:r>
                            <w:r w:rsidR="00557151" w:rsidRPr="00E565C6">
                              <w:rPr>
                                <w:rFonts w:asciiTheme="majorHAnsi" w:hAnsiTheme="majorHAnsi" w:cstheme="majorHAnsi"/>
                                <w:color w:val="000000" w:themeColor="text1"/>
                                <w:sz w:val="19"/>
                                <w:szCs w:val="19"/>
                              </w:rPr>
                              <w:t xml:space="preserve">. Planning overviews </w:t>
                            </w:r>
                            <w:r>
                              <w:rPr>
                                <w:rFonts w:asciiTheme="majorHAnsi" w:hAnsiTheme="majorHAnsi" w:cstheme="majorHAnsi"/>
                                <w:color w:val="000000" w:themeColor="text1"/>
                                <w:sz w:val="19"/>
                                <w:szCs w:val="19"/>
                              </w:rPr>
                              <w:t xml:space="preserve">are </w:t>
                            </w:r>
                            <w:r w:rsidR="00557151" w:rsidRPr="00E565C6">
                              <w:rPr>
                                <w:rFonts w:asciiTheme="majorHAnsi" w:hAnsiTheme="majorHAnsi" w:cstheme="majorHAnsi"/>
                                <w:color w:val="000000" w:themeColor="text1"/>
                                <w:sz w:val="19"/>
                                <w:szCs w:val="19"/>
                              </w:rPr>
                              <w:t xml:space="preserve">used to support progression and awareness of National pitch for Mastery and Greater Depth. NCETM Assessment and DfE/NCETM Ready to progress materials included in these documents. </w:t>
                            </w:r>
                            <w:r>
                              <w:rPr>
                                <w:rFonts w:asciiTheme="majorHAnsi" w:hAnsiTheme="majorHAnsi" w:cstheme="majorHAnsi"/>
                                <w:color w:val="000000" w:themeColor="text1"/>
                                <w:sz w:val="19"/>
                                <w:szCs w:val="19"/>
                              </w:rPr>
                              <w:t>Teachers i</w:t>
                            </w:r>
                            <w:r w:rsidR="00557151" w:rsidRPr="00E565C6">
                              <w:rPr>
                                <w:rFonts w:asciiTheme="majorHAnsi" w:hAnsiTheme="majorHAnsi" w:cstheme="majorHAnsi"/>
                                <w:color w:val="000000" w:themeColor="text1"/>
                                <w:sz w:val="19"/>
                                <w:szCs w:val="19"/>
                              </w:rPr>
                              <w:t xml:space="preserve">ntegrate a range of resources as appropriate including White Rose, NCETM, </w:t>
                            </w:r>
                            <w:proofErr w:type="spellStart"/>
                            <w:r w:rsidR="00557151" w:rsidRPr="00E565C6">
                              <w:rPr>
                                <w:rFonts w:asciiTheme="majorHAnsi" w:hAnsiTheme="majorHAnsi" w:cstheme="majorHAnsi"/>
                                <w:color w:val="000000" w:themeColor="text1"/>
                                <w:sz w:val="19"/>
                                <w:szCs w:val="19"/>
                              </w:rPr>
                              <w:t>Nrich</w:t>
                            </w:r>
                            <w:proofErr w:type="spellEnd"/>
                            <w:r w:rsidR="00557151" w:rsidRPr="00E565C6">
                              <w:rPr>
                                <w:rFonts w:asciiTheme="majorHAnsi" w:hAnsiTheme="majorHAnsi" w:cstheme="majorHAnsi"/>
                                <w:color w:val="000000" w:themeColor="text1"/>
                                <w:sz w:val="19"/>
                                <w:szCs w:val="19"/>
                              </w:rPr>
                              <w:t xml:space="preserve">, </w:t>
                            </w:r>
                            <w:proofErr w:type="spellStart"/>
                            <w:r w:rsidR="00557151" w:rsidRPr="00E565C6">
                              <w:rPr>
                                <w:rFonts w:asciiTheme="majorHAnsi" w:hAnsiTheme="majorHAnsi" w:cstheme="majorHAnsi"/>
                                <w:color w:val="000000" w:themeColor="text1"/>
                                <w:sz w:val="19"/>
                                <w:szCs w:val="19"/>
                              </w:rPr>
                              <w:t>Mathsticks</w:t>
                            </w:r>
                            <w:proofErr w:type="spellEnd"/>
                            <w:r>
                              <w:rPr>
                                <w:rFonts w:asciiTheme="majorHAnsi" w:hAnsiTheme="majorHAnsi" w:cstheme="majorHAnsi"/>
                                <w:color w:val="000000" w:themeColor="text1"/>
                                <w:sz w:val="19"/>
                                <w:szCs w:val="19"/>
                              </w:rPr>
                              <w:t>, f</w:t>
                            </w:r>
                            <w:r w:rsidR="00557151" w:rsidRPr="00E565C6">
                              <w:rPr>
                                <w:rFonts w:asciiTheme="majorHAnsi" w:hAnsiTheme="majorHAnsi" w:cstheme="majorHAnsi"/>
                                <w:color w:val="000000" w:themeColor="text1"/>
                                <w:sz w:val="19"/>
                                <w:szCs w:val="19"/>
                              </w:rPr>
                              <w:t>luency Grids. Fluency sessions used daily to reinforce key skills. Cross curricular links made.</w:t>
                            </w:r>
                          </w:p>
                          <w:p w14:paraId="2979A98E" w14:textId="77777777" w:rsidR="00557151" w:rsidRPr="000E729D" w:rsidRDefault="00557151" w:rsidP="00557151">
                            <w:pPr>
                              <w:pStyle w:val="NoSpacing"/>
                              <w:rPr>
                                <w:rFonts w:cstheme="minorHAnsi"/>
                                <w:b/>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DF3F7" id="Text Box 60" o:spid="_x0000_s1028" type="#_x0000_t202" style="position:absolute;margin-left:233.3pt;margin-top:-.05pt;width:238.5pt;height:121.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" fillcolor="#27348a" strokecolor="#27348a" strokeweight="1pt">
                <v:fill opacity="6682f"/>
                <v:textbox>
                  <w:txbxContent>
                    <w:p w14:paraId="0D7D2200"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Implementation</w:t>
                      </w:r>
                    </w:p>
                    <w:p w14:paraId="148E12F3" w14:textId="6181F47F" w:rsidR="00557151" w:rsidRPr="00E565C6" w:rsidRDefault="004C050C" w:rsidP="00557151">
                      <w:pPr>
                        <w:pStyle w:val="NoSpacing"/>
                        <w:rPr>
                          <w:rFonts w:asciiTheme="majorHAnsi" w:hAnsiTheme="majorHAnsi" w:cstheme="majorHAnsi"/>
                          <w:color w:val="000000" w:themeColor="text1"/>
                          <w:sz w:val="19"/>
                          <w:szCs w:val="19"/>
                        </w:rPr>
                      </w:pPr>
                      <w:r w:rsidRPr="00E37FAD">
                        <w:rPr>
                          <w:rFonts w:asciiTheme="majorHAnsi" w:hAnsiTheme="majorHAnsi" w:cstheme="majorHAnsi"/>
                          <w:color w:val="000000" w:themeColor="text1"/>
                          <w:sz w:val="19"/>
                          <w:szCs w:val="19"/>
                        </w:rPr>
                        <w:t>Teachers f</w:t>
                      </w:r>
                      <w:r w:rsidR="00557151" w:rsidRPr="00E37FAD">
                        <w:rPr>
                          <w:rFonts w:asciiTheme="majorHAnsi" w:hAnsiTheme="majorHAnsi" w:cstheme="majorHAnsi"/>
                          <w:color w:val="000000" w:themeColor="text1"/>
                          <w:sz w:val="19"/>
                          <w:szCs w:val="19"/>
                        </w:rPr>
                        <w:t>ollow Intent Documents</w:t>
                      </w:r>
                      <w:r w:rsidR="00557151" w:rsidRPr="00E565C6">
                        <w:rPr>
                          <w:rFonts w:asciiTheme="majorHAnsi" w:hAnsiTheme="majorHAnsi" w:cstheme="majorHAnsi"/>
                          <w:color w:val="000000" w:themeColor="text1"/>
                          <w:sz w:val="19"/>
                          <w:szCs w:val="19"/>
                        </w:rPr>
                        <w:t xml:space="preserve">. Planning overviews </w:t>
                      </w:r>
                      <w:r>
                        <w:rPr>
                          <w:rFonts w:asciiTheme="majorHAnsi" w:hAnsiTheme="majorHAnsi" w:cstheme="majorHAnsi"/>
                          <w:color w:val="000000" w:themeColor="text1"/>
                          <w:sz w:val="19"/>
                          <w:szCs w:val="19"/>
                        </w:rPr>
                        <w:t xml:space="preserve">are </w:t>
                      </w:r>
                      <w:r w:rsidR="00557151" w:rsidRPr="00E565C6">
                        <w:rPr>
                          <w:rFonts w:asciiTheme="majorHAnsi" w:hAnsiTheme="majorHAnsi" w:cstheme="majorHAnsi"/>
                          <w:color w:val="000000" w:themeColor="text1"/>
                          <w:sz w:val="19"/>
                          <w:szCs w:val="19"/>
                        </w:rPr>
                        <w:t xml:space="preserve">used to support progression and awareness of National pitch for Mastery and Greater Depth. NCETM Assessment and DfE/NCETM Ready to progress materials included in these documents. </w:t>
                      </w:r>
                      <w:r>
                        <w:rPr>
                          <w:rFonts w:asciiTheme="majorHAnsi" w:hAnsiTheme="majorHAnsi" w:cstheme="majorHAnsi"/>
                          <w:color w:val="000000" w:themeColor="text1"/>
                          <w:sz w:val="19"/>
                          <w:szCs w:val="19"/>
                        </w:rPr>
                        <w:t>Teachers i</w:t>
                      </w:r>
                      <w:r w:rsidR="00557151" w:rsidRPr="00E565C6">
                        <w:rPr>
                          <w:rFonts w:asciiTheme="majorHAnsi" w:hAnsiTheme="majorHAnsi" w:cstheme="majorHAnsi"/>
                          <w:color w:val="000000" w:themeColor="text1"/>
                          <w:sz w:val="19"/>
                          <w:szCs w:val="19"/>
                        </w:rPr>
                        <w:t xml:space="preserve">ntegrate a range of resources as appropriate including White Rose, NCETM, </w:t>
                      </w:r>
                      <w:proofErr w:type="spellStart"/>
                      <w:r w:rsidR="00557151" w:rsidRPr="00E565C6">
                        <w:rPr>
                          <w:rFonts w:asciiTheme="majorHAnsi" w:hAnsiTheme="majorHAnsi" w:cstheme="majorHAnsi"/>
                          <w:color w:val="000000" w:themeColor="text1"/>
                          <w:sz w:val="19"/>
                          <w:szCs w:val="19"/>
                        </w:rPr>
                        <w:t>Nrich</w:t>
                      </w:r>
                      <w:proofErr w:type="spellEnd"/>
                      <w:r w:rsidR="00557151" w:rsidRPr="00E565C6">
                        <w:rPr>
                          <w:rFonts w:asciiTheme="majorHAnsi" w:hAnsiTheme="majorHAnsi" w:cstheme="majorHAnsi"/>
                          <w:color w:val="000000" w:themeColor="text1"/>
                          <w:sz w:val="19"/>
                          <w:szCs w:val="19"/>
                        </w:rPr>
                        <w:t xml:space="preserve">, </w:t>
                      </w:r>
                      <w:proofErr w:type="spellStart"/>
                      <w:r w:rsidR="00557151" w:rsidRPr="00E565C6">
                        <w:rPr>
                          <w:rFonts w:asciiTheme="majorHAnsi" w:hAnsiTheme="majorHAnsi" w:cstheme="majorHAnsi"/>
                          <w:color w:val="000000" w:themeColor="text1"/>
                          <w:sz w:val="19"/>
                          <w:szCs w:val="19"/>
                        </w:rPr>
                        <w:t>Mathsticks</w:t>
                      </w:r>
                      <w:proofErr w:type="spellEnd"/>
                      <w:r>
                        <w:rPr>
                          <w:rFonts w:asciiTheme="majorHAnsi" w:hAnsiTheme="majorHAnsi" w:cstheme="majorHAnsi"/>
                          <w:color w:val="000000" w:themeColor="text1"/>
                          <w:sz w:val="19"/>
                          <w:szCs w:val="19"/>
                        </w:rPr>
                        <w:t>, f</w:t>
                      </w:r>
                      <w:r w:rsidR="00557151" w:rsidRPr="00E565C6">
                        <w:rPr>
                          <w:rFonts w:asciiTheme="majorHAnsi" w:hAnsiTheme="majorHAnsi" w:cstheme="majorHAnsi"/>
                          <w:color w:val="000000" w:themeColor="text1"/>
                          <w:sz w:val="19"/>
                          <w:szCs w:val="19"/>
                        </w:rPr>
                        <w:t>luency Grids. Fluency sessions used daily to reinforce key skills. Cross curricular links made.</w:t>
                      </w:r>
                    </w:p>
                    <w:p w14:paraId="2979A98E" w14:textId="77777777" w:rsidR="00557151" w:rsidRPr="000E729D" w:rsidRDefault="00557151" w:rsidP="00557151">
                      <w:pPr>
                        <w:pStyle w:val="NoSpacing"/>
                        <w:rPr>
                          <w:rFonts w:cstheme="minorHAnsi"/>
                          <w:b/>
                          <w:color w:val="000000" w:themeColor="text1"/>
                          <w:sz w:val="16"/>
                          <w:szCs w:val="16"/>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1775063F" wp14:editId="3CAA860D">
                <wp:simplePos x="0" y="0"/>
                <wp:positionH relativeFrom="column">
                  <wp:posOffset>353060</wp:posOffset>
                </wp:positionH>
                <wp:positionV relativeFrom="paragraph">
                  <wp:posOffset>5715</wp:posOffset>
                </wp:positionV>
                <wp:extent cx="2584450" cy="1535430"/>
                <wp:effectExtent l="0" t="0" r="25400" b="26670"/>
                <wp:wrapNone/>
                <wp:docPr id="48" name="Text Box 48"/>
                <wp:cNvGraphicFramePr/>
                <a:graphic xmlns:a="http://schemas.openxmlformats.org/drawingml/2006/main">
                  <a:graphicData uri="http://schemas.microsoft.com/office/word/2010/wordprocessingShape">
                    <wps:wsp>
                      <wps:cNvSpPr txBox="1"/>
                      <wps:spPr>
                        <a:xfrm>
                          <a:off x="0" y="0"/>
                          <a:ext cx="2584450" cy="1535430"/>
                        </a:xfrm>
                        <a:prstGeom prst="rect">
                          <a:avLst/>
                        </a:prstGeom>
                        <a:solidFill>
                          <a:srgbClr val="27348A">
                            <a:alpha val="10000"/>
                          </a:srgbClr>
                        </a:solidFill>
                        <a:ln cap="flat">
                          <a:solidFill>
                            <a:srgbClr val="27348A"/>
                          </a:solidFill>
                        </a:ln>
                      </wps:spPr>
                      <wps:style>
                        <a:lnRef idx="2">
                          <a:schemeClr val="dk1"/>
                        </a:lnRef>
                        <a:fillRef idx="1">
                          <a:schemeClr val="lt1"/>
                        </a:fillRef>
                        <a:effectRef idx="0">
                          <a:schemeClr val="dk1"/>
                        </a:effectRef>
                        <a:fontRef idx="minor">
                          <a:schemeClr val="dk1"/>
                        </a:fontRef>
                      </wps:style>
                      <wps:txbx>
                        <w:txbxContent>
                          <w:p w14:paraId="2EF70CF5"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Intent</w:t>
                            </w:r>
                          </w:p>
                          <w:p w14:paraId="72F3A624" w14:textId="77777777" w:rsidR="004C050C" w:rsidRPr="004C050C" w:rsidRDefault="004C050C" w:rsidP="004C050C">
                            <w:pPr>
                              <w:rPr>
                                <w:bCs/>
                                <w:iCs/>
                                <w:sz w:val="19"/>
                                <w:szCs w:val="19"/>
                              </w:rPr>
                            </w:pPr>
                            <w:r w:rsidRPr="004C050C">
                              <w:rPr>
                                <w:bCs/>
                                <w:iCs/>
                                <w:sz w:val="19"/>
                                <w:szCs w:val="19"/>
                              </w:rPr>
                              <w:t xml:space="preserve">To build pupils </w:t>
                            </w:r>
                            <w:r w:rsidRPr="00E37FAD">
                              <w:rPr>
                                <w:bCs/>
                                <w:iCs/>
                                <w:sz w:val="19"/>
                                <w:szCs w:val="19"/>
                              </w:rPr>
                              <w:t>confidence and resilience</w:t>
                            </w:r>
                            <w:r w:rsidRPr="004C050C">
                              <w:rPr>
                                <w:bCs/>
                                <w:iCs/>
                                <w:sz w:val="19"/>
                                <w:szCs w:val="19"/>
                              </w:rPr>
                              <w:t xml:space="preserve"> and ensure that they are fluent and have conceptual understanding of key mathematical concepts.  To ensure children can reason and problem solve in a range of mathematical contexts.  Ensure that children have a positive experience of mathematics and understand the value and the purpose of maths for </w:t>
                            </w:r>
                            <w:proofErr w:type="spellStart"/>
                            <w:r w:rsidRPr="004C050C">
                              <w:rPr>
                                <w:bCs/>
                                <w:iCs/>
                                <w:sz w:val="19"/>
                                <w:szCs w:val="19"/>
                              </w:rPr>
                              <w:t>every day</w:t>
                            </w:r>
                            <w:proofErr w:type="spellEnd"/>
                            <w:r w:rsidRPr="004C050C">
                              <w:rPr>
                                <w:bCs/>
                                <w:iCs/>
                                <w:sz w:val="19"/>
                                <w:szCs w:val="19"/>
                              </w:rPr>
                              <w:t xml:space="preserve"> life.</w:t>
                            </w:r>
                          </w:p>
                          <w:p w14:paraId="334B832A" w14:textId="77777777" w:rsidR="004C050C" w:rsidRDefault="004C050C" w:rsidP="00557151">
                            <w:pPr>
                              <w:suppressAutoHyphens/>
                              <w:autoSpaceDN w:val="0"/>
                              <w:textAlignment w:val="baseline"/>
                              <w:rPr>
                                <w:rFonts w:eastAsia="Times New Roman" w:cstheme="majorHAnsi"/>
                                <w:color w:val="000000" w:themeColor="text1"/>
                                <w:sz w:val="19"/>
                                <w:szCs w:val="19"/>
                                <w:lang w:eastAsia="en-GB"/>
                              </w:rPr>
                            </w:pPr>
                          </w:p>
                          <w:p w14:paraId="56B8E02E" w14:textId="40F287AB" w:rsidR="00557151" w:rsidRPr="00E565C6" w:rsidRDefault="00557151" w:rsidP="00557151">
                            <w:pPr>
                              <w:suppressAutoHyphens/>
                              <w:autoSpaceDN w:val="0"/>
                              <w:textAlignment w:val="baseline"/>
                              <w:rPr>
                                <w:rFonts w:eastAsia="Times New Roman" w:cstheme="majorHAnsi"/>
                                <w:color w:val="000000" w:themeColor="text1"/>
                                <w:sz w:val="19"/>
                                <w:szCs w:val="19"/>
                                <w:lang w:eastAsia="en-GB"/>
                              </w:rPr>
                            </w:pPr>
                            <w:r w:rsidRPr="00E565C6">
                              <w:rPr>
                                <w:rFonts w:eastAsia="Times New Roman" w:cstheme="majorHAnsi"/>
                                <w:color w:val="000000" w:themeColor="text1"/>
                                <w:sz w:val="19"/>
                                <w:szCs w:val="19"/>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75063F" id="Text Box 48" o:spid="_x0000_s1029" type="#_x0000_t202" style="position:absolute;margin-left:27.8pt;margin-top:.45pt;width:203.5pt;height:120.9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" fillcolor="#27348a" strokecolor="#27348a" strokeweight="1pt">
                <v:fill opacity="6682f"/>
                <v:textbox>
                  <w:txbxContent>
                    <w:p w14:paraId="2EF70CF5"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Intent</w:t>
                      </w:r>
                    </w:p>
                    <w:p w14:paraId="72F3A624" w14:textId="77777777" w:rsidR="004C050C" w:rsidRPr="004C050C" w:rsidRDefault="004C050C" w:rsidP="004C050C">
                      <w:pPr>
                        <w:rPr>
                          <w:bCs/>
                          <w:iCs/>
                          <w:sz w:val="19"/>
                          <w:szCs w:val="19"/>
                        </w:rPr>
                      </w:pPr>
                      <w:r w:rsidRPr="004C050C">
                        <w:rPr>
                          <w:bCs/>
                          <w:iCs/>
                          <w:sz w:val="19"/>
                          <w:szCs w:val="19"/>
                        </w:rPr>
                        <w:t xml:space="preserve">To build pupils </w:t>
                      </w:r>
                      <w:r w:rsidRPr="00E37FAD">
                        <w:rPr>
                          <w:bCs/>
                          <w:iCs/>
                          <w:sz w:val="19"/>
                          <w:szCs w:val="19"/>
                        </w:rPr>
                        <w:t>confidence and resilience</w:t>
                      </w:r>
                      <w:r w:rsidRPr="004C050C">
                        <w:rPr>
                          <w:bCs/>
                          <w:iCs/>
                          <w:sz w:val="19"/>
                          <w:szCs w:val="19"/>
                        </w:rPr>
                        <w:t xml:space="preserve"> and ensure that they are fluent and have conceptual understanding of key mathematical concepts.  To ensure children can reason and problem solve in a range of mathematical contexts.  Ensure that children have a positive experience of mathematics and understand the value and the purpose of maths for </w:t>
                      </w:r>
                      <w:proofErr w:type="spellStart"/>
                      <w:r w:rsidRPr="004C050C">
                        <w:rPr>
                          <w:bCs/>
                          <w:iCs/>
                          <w:sz w:val="19"/>
                          <w:szCs w:val="19"/>
                        </w:rPr>
                        <w:t>every day</w:t>
                      </w:r>
                      <w:proofErr w:type="spellEnd"/>
                      <w:r w:rsidRPr="004C050C">
                        <w:rPr>
                          <w:bCs/>
                          <w:iCs/>
                          <w:sz w:val="19"/>
                          <w:szCs w:val="19"/>
                        </w:rPr>
                        <w:t xml:space="preserve"> life.</w:t>
                      </w:r>
                    </w:p>
                    <w:p w14:paraId="334B832A" w14:textId="77777777" w:rsidR="004C050C" w:rsidRDefault="004C050C" w:rsidP="00557151">
                      <w:pPr>
                        <w:suppressAutoHyphens/>
                        <w:autoSpaceDN w:val="0"/>
                        <w:textAlignment w:val="baseline"/>
                        <w:rPr>
                          <w:rFonts w:eastAsia="Times New Roman" w:cstheme="majorHAnsi"/>
                          <w:color w:val="000000" w:themeColor="text1"/>
                          <w:sz w:val="19"/>
                          <w:szCs w:val="19"/>
                          <w:lang w:eastAsia="en-GB"/>
                        </w:rPr>
                      </w:pPr>
                    </w:p>
                    <w:p w14:paraId="56B8E02E" w14:textId="40F287AB" w:rsidR="00557151" w:rsidRPr="00E565C6" w:rsidRDefault="00557151" w:rsidP="00557151">
                      <w:pPr>
                        <w:suppressAutoHyphens/>
                        <w:autoSpaceDN w:val="0"/>
                        <w:textAlignment w:val="baseline"/>
                        <w:rPr>
                          <w:rFonts w:eastAsia="Times New Roman" w:cstheme="majorHAnsi"/>
                          <w:color w:val="000000" w:themeColor="text1"/>
                          <w:sz w:val="19"/>
                          <w:szCs w:val="19"/>
                          <w:lang w:eastAsia="en-GB"/>
                        </w:rPr>
                      </w:pPr>
                      <w:r w:rsidRPr="00E565C6">
                        <w:rPr>
                          <w:rFonts w:eastAsia="Times New Roman" w:cstheme="majorHAnsi"/>
                          <w:color w:val="000000" w:themeColor="text1"/>
                          <w:sz w:val="19"/>
                          <w:szCs w:val="19"/>
                          <w:lang w:eastAsia="en-GB"/>
                        </w:rPr>
                        <w:t xml:space="preserve"> </w:t>
                      </w:r>
                    </w:p>
                  </w:txbxContent>
                </v:textbox>
              </v:shape>
            </w:pict>
          </mc:Fallback>
        </mc:AlternateContent>
      </w:r>
      <w:r w:rsidR="00E565C6">
        <w:rPr>
          <w:noProof/>
        </w:rPr>
        <mc:AlternateContent>
          <mc:Choice Requires="wps">
            <w:drawing>
              <wp:anchor distT="0" distB="0" distL="114300" distR="114300" simplePos="0" relativeHeight="251700224" behindDoc="0" locked="0" layoutInCell="1" allowOverlap="1" wp14:anchorId="39307546" wp14:editId="5BDE6186">
                <wp:simplePos x="0" y="0"/>
                <wp:positionH relativeFrom="column">
                  <wp:posOffset>-1182</wp:posOffset>
                </wp:positionH>
                <wp:positionV relativeFrom="paragraph">
                  <wp:posOffset>5956</wp:posOffset>
                </wp:positionV>
                <wp:extent cx="360079" cy="1537200"/>
                <wp:effectExtent l="0" t="0" r="8255" b="12700"/>
                <wp:wrapNone/>
                <wp:docPr id="52" name="Rectangle 52"/>
                <wp:cNvGraphicFramePr/>
                <a:graphic xmlns:a="http://schemas.openxmlformats.org/drawingml/2006/main">
                  <a:graphicData uri="http://schemas.microsoft.com/office/word/2010/wordprocessingShape">
                    <wps:wsp>
                      <wps:cNvSpPr/>
                      <wps:spPr>
                        <a:xfrm>
                          <a:off x="0" y="0"/>
                          <a:ext cx="360079" cy="1537200"/>
                        </a:xfrm>
                        <a:prstGeom prst="rect">
                          <a:avLst/>
                        </a:prstGeom>
                        <a:solidFill>
                          <a:srgbClr val="27348A"/>
                        </a:solidFill>
                        <a:ln>
                          <a:solidFill>
                            <a:srgbClr val="2734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B5EF836" id="Rectangle 52" o:spid="_x0000_s1026" style="position:absolute;margin-left:-.1pt;margin-top:.45pt;width:28.35pt;height:12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" fillcolor="#27348a" strokecolor="#27348a" strokeweight="1pt"/>
            </w:pict>
          </mc:Fallback>
        </mc:AlternateContent>
      </w:r>
    </w:p>
    <w:p w14:paraId="63295149" w14:textId="70E3CFEE" w:rsidR="00557151" w:rsidRDefault="00CA52F3" w:rsidP="00CA52F3">
      <w:pPr>
        <w:tabs>
          <w:tab w:val="left" w:pos="1134"/>
        </w:tabs>
      </w:pPr>
      <w:r>
        <w:rPr>
          <w:noProof/>
          <w:lang w:eastAsia="en-GB"/>
        </w:rPr>
        <mc:AlternateContent>
          <mc:Choice Requires="wps">
            <w:drawing>
              <wp:anchor distT="0" distB="0" distL="114300" distR="114300" simplePos="0" relativeHeight="251693056" behindDoc="0" locked="0" layoutInCell="1" allowOverlap="1" wp14:anchorId="57C339D8" wp14:editId="74E0E132">
                <wp:simplePos x="0" y="0"/>
                <wp:positionH relativeFrom="column">
                  <wp:posOffset>11131550</wp:posOffset>
                </wp:positionH>
                <wp:positionV relativeFrom="paragraph">
                  <wp:posOffset>10707783</wp:posOffset>
                </wp:positionV>
                <wp:extent cx="728980" cy="262255"/>
                <wp:effectExtent l="0" t="0" r="0" b="4445"/>
                <wp:wrapNone/>
                <wp:docPr id="62" name="Rectangle 62"/>
                <wp:cNvGraphicFramePr/>
                <a:graphic xmlns:a="http://schemas.openxmlformats.org/drawingml/2006/main">
                  <a:graphicData uri="http://schemas.microsoft.com/office/word/2010/wordprocessingShape">
                    <wps:wsp>
                      <wps:cNvSpPr/>
                      <wps:spPr>
                        <a:xfrm>
                          <a:off x="0" y="0"/>
                          <a:ext cx="728980" cy="262255"/>
                        </a:xfrm>
                        <a:prstGeom prst="rect">
                          <a:avLst/>
                        </a:prstGeom>
                        <a:solidFill>
                          <a:srgbClr val="2734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F32C50" id="Rectangle 62" o:spid="_x0000_s1026" style="position:absolute;margin-left:876.5pt;margin-top:843.15pt;width:57.4pt;height:2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" fillcolor="#27348a" stroked="f" strokeweight="1pt"/>
            </w:pict>
          </mc:Fallback>
        </mc:AlternateContent>
      </w:r>
      <w:r w:rsidR="00590AC1">
        <w:t xml:space="preserve"> </w:t>
      </w:r>
    </w:p>
    <w:p w14:paraId="4DCEC34E" w14:textId="03BD993B" w:rsidR="00CA52F3" w:rsidRDefault="00433DE9" w:rsidP="00557151">
      <w:r>
        <w:rPr>
          <w:noProof/>
        </w:rPr>
        <mc:AlternateContent>
          <mc:Choice Requires="wps">
            <w:drawing>
              <wp:anchor distT="0" distB="0" distL="114300" distR="114300" simplePos="0" relativeHeight="251724800" behindDoc="0" locked="0" layoutInCell="1" allowOverlap="1" wp14:anchorId="24933A8F" wp14:editId="4622FDEA">
                <wp:simplePos x="0" y="0"/>
                <wp:positionH relativeFrom="column">
                  <wp:posOffset>7331710</wp:posOffset>
                </wp:positionH>
                <wp:positionV relativeFrom="paragraph">
                  <wp:posOffset>7367270</wp:posOffset>
                </wp:positionV>
                <wp:extent cx="3380740" cy="1064895"/>
                <wp:effectExtent l="0" t="0" r="10160" b="20955"/>
                <wp:wrapNone/>
                <wp:docPr id="1485187869" name="Text Box 1485187869"/>
                <wp:cNvGraphicFramePr/>
                <a:graphic xmlns:a="http://schemas.openxmlformats.org/drawingml/2006/main">
                  <a:graphicData uri="http://schemas.microsoft.com/office/word/2010/wordprocessingShape">
                    <wps:wsp>
                      <wps:cNvSpPr txBox="1"/>
                      <wps:spPr>
                        <a:xfrm>
                          <a:off x="0" y="0"/>
                          <a:ext cx="3380740" cy="1064895"/>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1D5CE56F" w14:textId="77777777" w:rsidR="0068205E" w:rsidRDefault="0068205E" w:rsidP="0068205E">
                            <w:pPr>
                              <w:spacing w:after="60"/>
                              <w:rPr>
                                <w:rFonts w:ascii="Calibri" w:hAnsi="Calibri" w:cs="Calibri"/>
                                <w:b/>
                                <w:bCs/>
                                <w:color w:val="E6007E"/>
                                <w:sz w:val="24"/>
                                <w:szCs w:val="24"/>
                              </w:rPr>
                            </w:pPr>
                            <w:r w:rsidRPr="002B3703">
                              <w:rPr>
                                <w:rFonts w:ascii="Calibri" w:hAnsi="Calibri" w:cs="Calibri"/>
                                <w:b/>
                                <w:bCs/>
                                <w:color w:val="E6007E"/>
                                <w:sz w:val="24"/>
                                <w:szCs w:val="24"/>
                              </w:rPr>
                              <w:t>Parent Voice</w:t>
                            </w:r>
                          </w:p>
                          <w:p w14:paraId="2DE78322" w14:textId="77777777" w:rsidR="00433DE9" w:rsidRPr="00433DE9" w:rsidRDefault="00433DE9" w:rsidP="00433DE9">
                            <w:pPr>
                              <w:rPr>
                                <w:bCs/>
                                <w:sz w:val="18"/>
                                <w:szCs w:val="16"/>
                              </w:rPr>
                            </w:pPr>
                            <w:r w:rsidRPr="00433DE9">
                              <w:rPr>
                                <w:bCs/>
                                <w:sz w:val="18"/>
                                <w:szCs w:val="16"/>
                              </w:rPr>
                              <w:t>Parents generally report that their children talk about maths in a positive way. They would like additional support with knowing how to help children with their maths learning. Some parents feel that they don’t know enough about how their children are progressing in maths.</w:t>
                            </w:r>
                          </w:p>
                          <w:p w14:paraId="0C171E09" w14:textId="77777777" w:rsidR="0068205E" w:rsidRPr="00B0640D" w:rsidRDefault="0068205E" w:rsidP="0068205E">
                            <w:pPr>
                              <w:rPr>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33A8F" id="_x0000_t202" coordsize="21600,21600" o:spt="202" path="m,l,21600r21600,l21600,xe">
                <v:stroke joinstyle="miter"/>
                <v:path gradientshapeok="t" o:connecttype="rect"/>
              </v:shapetype>
              <v:shape id="Text Box 1485187869" o:spid="_x0000_s1030" type="#_x0000_t202" style="position:absolute;margin-left:577.3pt;margin-top:580.1pt;width:266.2pt;height:83.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" fillcolor="white [3201]" strokecolor="#27348a" strokeweight="1pt">
                <v:textbox>
                  <w:txbxContent>
                    <w:p w14:paraId="1D5CE56F" w14:textId="77777777" w:rsidR="0068205E" w:rsidRDefault="0068205E" w:rsidP="0068205E">
                      <w:pPr>
                        <w:spacing w:after="60"/>
                        <w:rPr>
                          <w:rFonts w:ascii="Calibri" w:hAnsi="Calibri" w:cs="Calibri"/>
                          <w:b/>
                          <w:bCs/>
                          <w:color w:val="E6007E"/>
                          <w:sz w:val="24"/>
                          <w:szCs w:val="24"/>
                        </w:rPr>
                      </w:pPr>
                      <w:r w:rsidRPr="002B3703">
                        <w:rPr>
                          <w:rFonts w:ascii="Calibri" w:hAnsi="Calibri" w:cs="Calibri"/>
                          <w:b/>
                          <w:bCs/>
                          <w:color w:val="E6007E"/>
                          <w:sz w:val="24"/>
                          <w:szCs w:val="24"/>
                        </w:rPr>
                        <w:t>Parent Voice</w:t>
                      </w:r>
                    </w:p>
                    <w:p w14:paraId="2DE78322" w14:textId="77777777" w:rsidR="00433DE9" w:rsidRPr="00433DE9" w:rsidRDefault="00433DE9" w:rsidP="00433DE9">
                      <w:pPr>
                        <w:rPr>
                          <w:bCs/>
                          <w:sz w:val="18"/>
                          <w:szCs w:val="16"/>
                        </w:rPr>
                      </w:pPr>
                      <w:r w:rsidRPr="00433DE9">
                        <w:rPr>
                          <w:bCs/>
                          <w:sz w:val="18"/>
                          <w:szCs w:val="16"/>
                        </w:rPr>
                        <w:t>Parents generally report that their children talk about maths in a positive way. They would like additional support with knowing how to help children with their maths learning. Some parents feel that they don’t know enough about how their children are progressing in maths.</w:t>
                      </w:r>
                    </w:p>
                    <w:p w14:paraId="0C171E09" w14:textId="77777777" w:rsidR="0068205E" w:rsidRPr="00B0640D" w:rsidRDefault="0068205E" w:rsidP="0068205E">
                      <w:pPr>
                        <w:rPr>
                          <w:bCs/>
                          <w:sz w:val="16"/>
                          <w:szCs w:val="16"/>
                        </w:rP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550D37D3" wp14:editId="63DEDF84">
                <wp:simplePos x="0" y="0"/>
                <wp:positionH relativeFrom="column">
                  <wp:posOffset>7319010</wp:posOffset>
                </wp:positionH>
                <wp:positionV relativeFrom="paragraph">
                  <wp:posOffset>6287770</wp:posOffset>
                </wp:positionV>
                <wp:extent cx="3393440" cy="1041400"/>
                <wp:effectExtent l="0" t="0" r="16510" b="25400"/>
                <wp:wrapNone/>
                <wp:docPr id="53" name="Text Box 53"/>
                <wp:cNvGraphicFramePr/>
                <a:graphic xmlns:a="http://schemas.openxmlformats.org/drawingml/2006/main">
                  <a:graphicData uri="http://schemas.microsoft.com/office/word/2010/wordprocessingShape">
                    <wps:wsp>
                      <wps:cNvSpPr txBox="1"/>
                      <wps:spPr>
                        <a:xfrm>
                          <a:off x="0" y="0"/>
                          <a:ext cx="3393440" cy="1041400"/>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6B32AA1F" w14:textId="233F70C1" w:rsidR="00557151" w:rsidRPr="001A37D6" w:rsidRDefault="00557151" w:rsidP="0068205E">
                            <w:pPr>
                              <w:spacing w:after="60"/>
                              <w:rPr>
                                <w:b/>
                                <w:sz w:val="18"/>
                                <w:szCs w:val="17"/>
                              </w:rPr>
                            </w:pPr>
                            <w:r w:rsidRPr="002B3703">
                              <w:rPr>
                                <w:rFonts w:ascii="Calibri" w:hAnsi="Calibri" w:cs="Calibri"/>
                                <w:b/>
                                <w:bCs/>
                                <w:color w:val="E6007E"/>
                                <w:sz w:val="24"/>
                                <w:szCs w:val="24"/>
                              </w:rPr>
                              <w:t>Pupil Voice</w:t>
                            </w:r>
                          </w:p>
                          <w:p w14:paraId="73C2BAD7" w14:textId="7F63FB4E" w:rsidR="00557151" w:rsidRPr="001A37D6" w:rsidRDefault="0051259B" w:rsidP="00557151">
                            <w:pPr>
                              <w:rPr>
                                <w:bCs/>
                                <w:sz w:val="18"/>
                                <w:szCs w:val="17"/>
                              </w:rPr>
                            </w:pPr>
                            <w:r w:rsidRPr="001A37D6">
                              <w:rPr>
                                <w:bCs/>
                                <w:sz w:val="18"/>
                                <w:szCs w:val="17"/>
                              </w:rPr>
                              <w:t>Children are confident when talking about their mathematics</w:t>
                            </w:r>
                            <w:r w:rsidR="006E488C" w:rsidRPr="001A37D6">
                              <w:rPr>
                                <w:bCs/>
                                <w:sz w:val="18"/>
                                <w:szCs w:val="17"/>
                              </w:rPr>
                              <w:t>. They enjoy maths lessons. Childre</w:t>
                            </w:r>
                            <w:r w:rsidR="00433DE9">
                              <w:rPr>
                                <w:bCs/>
                                <w:sz w:val="18"/>
                                <w:szCs w:val="17"/>
                              </w:rPr>
                              <w:t>n produce work that they are proud of and can talk about strategies that they use to support them</w:t>
                            </w:r>
                            <w:r w:rsidR="006E488C" w:rsidRPr="001A37D6">
                              <w:rPr>
                                <w:bCs/>
                                <w:sz w:val="18"/>
                                <w:szCs w:val="17"/>
                              </w:rPr>
                              <w:t>.  They liked fluency sessions and how they help them to remember facts they have learnt previously</w:t>
                            </w:r>
                            <w:r w:rsidR="00433DE9">
                              <w:rPr>
                                <w:bCs/>
                                <w:sz w:val="18"/>
                                <w:szCs w:val="17"/>
                              </w:rPr>
                              <w:t>, whilst still feeling challenged.</w:t>
                            </w:r>
                          </w:p>
                          <w:p w14:paraId="3936DF31" w14:textId="77777777" w:rsidR="00557151" w:rsidRPr="00B0640D" w:rsidRDefault="00557151" w:rsidP="00557151">
                            <w:pPr>
                              <w:rPr>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D37D3" id="Text Box 53" o:spid="_x0000_s1031" type="#_x0000_t202" style="position:absolute;margin-left:576.3pt;margin-top:495.1pt;width:267.2pt;height: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" fillcolor="white [3201]" strokecolor="#27348a" strokeweight="1pt">
                <v:textbox>
                  <w:txbxContent>
                    <w:p w14:paraId="6B32AA1F" w14:textId="233F70C1" w:rsidR="00557151" w:rsidRPr="001A37D6" w:rsidRDefault="00557151" w:rsidP="0068205E">
                      <w:pPr>
                        <w:spacing w:after="60"/>
                        <w:rPr>
                          <w:b/>
                          <w:sz w:val="18"/>
                          <w:szCs w:val="17"/>
                        </w:rPr>
                      </w:pPr>
                      <w:r w:rsidRPr="002B3703">
                        <w:rPr>
                          <w:rFonts w:ascii="Calibri" w:hAnsi="Calibri" w:cs="Calibri"/>
                          <w:b/>
                          <w:bCs/>
                          <w:color w:val="E6007E"/>
                          <w:sz w:val="24"/>
                          <w:szCs w:val="24"/>
                        </w:rPr>
                        <w:t>Pupil Voice</w:t>
                      </w:r>
                    </w:p>
                    <w:p w14:paraId="73C2BAD7" w14:textId="7F63FB4E" w:rsidR="00557151" w:rsidRPr="001A37D6" w:rsidRDefault="0051259B" w:rsidP="00557151">
                      <w:pPr>
                        <w:rPr>
                          <w:bCs/>
                          <w:sz w:val="18"/>
                          <w:szCs w:val="17"/>
                        </w:rPr>
                      </w:pPr>
                      <w:r w:rsidRPr="001A37D6">
                        <w:rPr>
                          <w:bCs/>
                          <w:sz w:val="18"/>
                          <w:szCs w:val="17"/>
                        </w:rPr>
                        <w:t>Children are confident when talking about their mathematics</w:t>
                      </w:r>
                      <w:r w:rsidR="006E488C" w:rsidRPr="001A37D6">
                        <w:rPr>
                          <w:bCs/>
                          <w:sz w:val="18"/>
                          <w:szCs w:val="17"/>
                        </w:rPr>
                        <w:t>. They enjoy maths lessons. Childre</w:t>
                      </w:r>
                      <w:r w:rsidR="00433DE9">
                        <w:rPr>
                          <w:bCs/>
                          <w:sz w:val="18"/>
                          <w:szCs w:val="17"/>
                        </w:rPr>
                        <w:t>n produce work that they are proud of and can talk about strategies that they use to support them</w:t>
                      </w:r>
                      <w:r w:rsidR="006E488C" w:rsidRPr="001A37D6">
                        <w:rPr>
                          <w:bCs/>
                          <w:sz w:val="18"/>
                          <w:szCs w:val="17"/>
                        </w:rPr>
                        <w:t>.  They liked fluency sessions and how they help them to remember facts they have learnt previously</w:t>
                      </w:r>
                      <w:r w:rsidR="00433DE9">
                        <w:rPr>
                          <w:bCs/>
                          <w:sz w:val="18"/>
                          <w:szCs w:val="17"/>
                        </w:rPr>
                        <w:t>, whilst still feeling challenged.</w:t>
                      </w:r>
                    </w:p>
                    <w:p w14:paraId="3936DF31" w14:textId="77777777" w:rsidR="00557151" w:rsidRPr="00B0640D" w:rsidRDefault="00557151" w:rsidP="00557151">
                      <w:pPr>
                        <w:rPr>
                          <w:bCs/>
                          <w:sz w:val="16"/>
                          <w:szCs w:val="16"/>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413D9B7" wp14:editId="18951251">
                <wp:simplePos x="0" y="0"/>
                <wp:positionH relativeFrom="column">
                  <wp:posOffset>3997960</wp:posOffset>
                </wp:positionH>
                <wp:positionV relativeFrom="paragraph">
                  <wp:posOffset>6287770</wp:posOffset>
                </wp:positionV>
                <wp:extent cx="3263900" cy="2150110"/>
                <wp:effectExtent l="0" t="0" r="12700" b="21590"/>
                <wp:wrapNone/>
                <wp:docPr id="54" name="Text Box 54"/>
                <wp:cNvGraphicFramePr/>
                <a:graphic xmlns:a="http://schemas.openxmlformats.org/drawingml/2006/main">
                  <a:graphicData uri="http://schemas.microsoft.com/office/word/2010/wordprocessingShape">
                    <wps:wsp>
                      <wps:cNvSpPr txBox="1"/>
                      <wps:spPr>
                        <a:xfrm>
                          <a:off x="0" y="0"/>
                          <a:ext cx="3263900" cy="2150110"/>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3EEDA81B" w14:textId="4DEE3C9D" w:rsidR="00557151" w:rsidRPr="001A37D6" w:rsidRDefault="00557151" w:rsidP="00557151">
                            <w:pPr>
                              <w:spacing w:after="60"/>
                              <w:rPr>
                                <w:rFonts w:ascii="Calibri" w:hAnsi="Calibri" w:cs="Calibri"/>
                                <w:b/>
                                <w:bCs/>
                                <w:color w:val="E6007E"/>
                                <w:sz w:val="24"/>
                                <w:szCs w:val="24"/>
                              </w:rPr>
                            </w:pPr>
                            <w:r w:rsidRPr="001A37D6">
                              <w:rPr>
                                <w:rFonts w:ascii="Calibri" w:hAnsi="Calibri" w:cs="Calibri"/>
                                <w:b/>
                                <w:bCs/>
                                <w:color w:val="E6007E"/>
                                <w:sz w:val="24"/>
                                <w:szCs w:val="24"/>
                              </w:rPr>
                              <w:t xml:space="preserve">Staff </w:t>
                            </w:r>
                            <w:r w:rsidR="00567E02" w:rsidRPr="001A37D6">
                              <w:rPr>
                                <w:rFonts w:ascii="Calibri" w:hAnsi="Calibri" w:cs="Calibri"/>
                                <w:b/>
                                <w:bCs/>
                                <w:color w:val="E6007E"/>
                                <w:sz w:val="24"/>
                                <w:szCs w:val="24"/>
                              </w:rPr>
                              <w:t>V</w:t>
                            </w:r>
                            <w:r w:rsidRPr="001A37D6">
                              <w:rPr>
                                <w:rFonts w:ascii="Calibri" w:hAnsi="Calibri" w:cs="Calibri"/>
                                <w:b/>
                                <w:bCs/>
                                <w:color w:val="E6007E"/>
                                <w:sz w:val="24"/>
                                <w:szCs w:val="24"/>
                              </w:rPr>
                              <w:t>oice</w:t>
                            </w:r>
                          </w:p>
                          <w:p w14:paraId="3E56DBE4" w14:textId="5E58C96A" w:rsidR="00557151" w:rsidRPr="001A37D6" w:rsidRDefault="00442FAB" w:rsidP="00557151">
                            <w:pPr>
                              <w:rPr>
                                <w:bCs/>
                                <w:sz w:val="18"/>
                                <w:szCs w:val="18"/>
                              </w:rPr>
                            </w:pPr>
                            <w:r>
                              <w:rPr>
                                <w:bCs/>
                                <w:sz w:val="18"/>
                                <w:szCs w:val="18"/>
                              </w:rPr>
                              <w:t>T</w:t>
                            </w:r>
                            <w:r w:rsidR="00787DB7" w:rsidRPr="001A37D6">
                              <w:rPr>
                                <w:bCs/>
                                <w:sz w:val="18"/>
                                <w:szCs w:val="18"/>
                              </w:rPr>
                              <w:t xml:space="preserve">eachers have been supported with planning by </w:t>
                            </w:r>
                            <w:r w:rsidR="00265572">
                              <w:rPr>
                                <w:bCs/>
                                <w:sz w:val="18"/>
                                <w:szCs w:val="18"/>
                              </w:rPr>
                              <w:t xml:space="preserve">video training content for each small step and through Subject Leader support. </w:t>
                            </w:r>
                            <w:r w:rsidR="00787DB7" w:rsidRPr="001A37D6">
                              <w:rPr>
                                <w:bCs/>
                                <w:sz w:val="18"/>
                                <w:szCs w:val="18"/>
                              </w:rPr>
                              <w:t xml:space="preserve"> </w:t>
                            </w:r>
                            <w:r>
                              <w:rPr>
                                <w:bCs/>
                                <w:sz w:val="18"/>
                                <w:szCs w:val="18"/>
                              </w:rPr>
                              <w:t>Teachers have access to monthly Zoom support sessions with external consultants, they receive up to date training and support during these sessions and can ask questions/share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3D9B7" id="Text Box 54" o:spid="_x0000_s1032" type="#_x0000_t202" style="position:absolute;margin-left:314.8pt;margin-top:495.1pt;width:257pt;height:16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" fillcolor="white [3201]" strokecolor="#27348a" strokeweight="1pt">
                <v:textbox>
                  <w:txbxContent>
                    <w:p w14:paraId="3EEDA81B" w14:textId="4DEE3C9D" w:rsidR="00557151" w:rsidRPr="001A37D6" w:rsidRDefault="00557151" w:rsidP="00557151">
                      <w:pPr>
                        <w:spacing w:after="60"/>
                        <w:rPr>
                          <w:rFonts w:ascii="Calibri" w:hAnsi="Calibri" w:cs="Calibri"/>
                          <w:b/>
                          <w:bCs/>
                          <w:color w:val="E6007E"/>
                          <w:sz w:val="24"/>
                          <w:szCs w:val="24"/>
                        </w:rPr>
                      </w:pPr>
                      <w:r w:rsidRPr="001A37D6">
                        <w:rPr>
                          <w:rFonts w:ascii="Calibri" w:hAnsi="Calibri" w:cs="Calibri"/>
                          <w:b/>
                          <w:bCs/>
                          <w:color w:val="E6007E"/>
                          <w:sz w:val="24"/>
                          <w:szCs w:val="24"/>
                        </w:rPr>
                        <w:t xml:space="preserve">Staff </w:t>
                      </w:r>
                      <w:r w:rsidR="00567E02" w:rsidRPr="001A37D6">
                        <w:rPr>
                          <w:rFonts w:ascii="Calibri" w:hAnsi="Calibri" w:cs="Calibri"/>
                          <w:b/>
                          <w:bCs/>
                          <w:color w:val="E6007E"/>
                          <w:sz w:val="24"/>
                          <w:szCs w:val="24"/>
                        </w:rPr>
                        <w:t>V</w:t>
                      </w:r>
                      <w:r w:rsidRPr="001A37D6">
                        <w:rPr>
                          <w:rFonts w:ascii="Calibri" w:hAnsi="Calibri" w:cs="Calibri"/>
                          <w:b/>
                          <w:bCs/>
                          <w:color w:val="E6007E"/>
                          <w:sz w:val="24"/>
                          <w:szCs w:val="24"/>
                        </w:rPr>
                        <w:t>oice</w:t>
                      </w:r>
                    </w:p>
                    <w:p w14:paraId="3E56DBE4" w14:textId="5E58C96A" w:rsidR="00557151" w:rsidRPr="001A37D6" w:rsidRDefault="00442FAB" w:rsidP="00557151">
                      <w:pPr>
                        <w:rPr>
                          <w:bCs/>
                          <w:sz w:val="18"/>
                          <w:szCs w:val="18"/>
                        </w:rPr>
                      </w:pPr>
                      <w:r>
                        <w:rPr>
                          <w:bCs/>
                          <w:sz w:val="18"/>
                          <w:szCs w:val="18"/>
                        </w:rPr>
                        <w:t>T</w:t>
                      </w:r>
                      <w:r w:rsidR="00787DB7" w:rsidRPr="001A37D6">
                        <w:rPr>
                          <w:bCs/>
                          <w:sz w:val="18"/>
                          <w:szCs w:val="18"/>
                        </w:rPr>
                        <w:t xml:space="preserve">eachers have been supported with planning by </w:t>
                      </w:r>
                      <w:r w:rsidR="00265572">
                        <w:rPr>
                          <w:bCs/>
                          <w:sz w:val="18"/>
                          <w:szCs w:val="18"/>
                        </w:rPr>
                        <w:t xml:space="preserve">video training content for each small step and through Subject Leader support. </w:t>
                      </w:r>
                      <w:r w:rsidR="00787DB7" w:rsidRPr="001A37D6">
                        <w:rPr>
                          <w:bCs/>
                          <w:sz w:val="18"/>
                          <w:szCs w:val="18"/>
                        </w:rPr>
                        <w:t xml:space="preserve"> </w:t>
                      </w:r>
                      <w:r>
                        <w:rPr>
                          <w:bCs/>
                          <w:sz w:val="18"/>
                          <w:szCs w:val="18"/>
                        </w:rPr>
                        <w:t>Teachers have access to monthly Zoom support sessions with external consultants, they receive up to date training and support during these sessions and can ask questions/share concerns.</w:t>
                      </w:r>
                    </w:p>
                  </w:txbxContent>
                </v:textbox>
              </v:shape>
            </w:pict>
          </mc:Fallback>
        </mc:AlternateContent>
      </w:r>
      <w:r w:rsidR="00B67350">
        <w:rPr>
          <w:noProof/>
        </w:rPr>
        <mc:AlternateContent>
          <mc:Choice Requires="wps">
            <w:drawing>
              <wp:anchor distT="0" distB="0" distL="114300" distR="114300" simplePos="0" relativeHeight="251710464" behindDoc="0" locked="0" layoutInCell="1" allowOverlap="1" wp14:anchorId="424AAEBE" wp14:editId="574C2AD2">
                <wp:simplePos x="0" y="0"/>
                <wp:positionH relativeFrom="column">
                  <wp:posOffset>2683510</wp:posOffset>
                </wp:positionH>
                <wp:positionV relativeFrom="paragraph">
                  <wp:posOffset>4077970</wp:posOffset>
                </wp:positionV>
                <wp:extent cx="3937635" cy="2023745"/>
                <wp:effectExtent l="0" t="0" r="24765" b="14605"/>
                <wp:wrapNone/>
                <wp:docPr id="55" name="Text Box 55"/>
                <wp:cNvGraphicFramePr/>
                <a:graphic xmlns:a="http://schemas.openxmlformats.org/drawingml/2006/main">
                  <a:graphicData uri="http://schemas.microsoft.com/office/word/2010/wordprocessingShape">
                    <wps:wsp>
                      <wps:cNvSpPr txBox="1"/>
                      <wps:spPr>
                        <a:xfrm>
                          <a:off x="0" y="0"/>
                          <a:ext cx="3937635" cy="2023745"/>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0FD3BEDE"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Coverage and Progression</w:t>
                            </w:r>
                          </w:p>
                          <w:p w14:paraId="4B53B1AD" w14:textId="2B59A6A3" w:rsidR="00B4616F" w:rsidRPr="00B67350" w:rsidRDefault="00EC4CA0" w:rsidP="00557151">
                            <w:pPr>
                              <w:rPr>
                                <w:bCs/>
                                <w:sz w:val="19"/>
                                <w:szCs w:val="19"/>
                              </w:rPr>
                            </w:pPr>
                            <w:r w:rsidRPr="00B67350">
                              <w:rPr>
                                <w:sz w:val="19"/>
                                <w:szCs w:val="19"/>
                              </w:rPr>
                              <w:t xml:space="preserve">Transition documents have been used to assess children’s starting points following the academic year 2022-23. </w:t>
                            </w:r>
                            <w:r w:rsidR="00B67350" w:rsidRPr="00B67350">
                              <w:rPr>
                                <w:sz w:val="19"/>
                                <w:szCs w:val="19"/>
                              </w:rPr>
                              <w:t>These documents have been used alongside the i</w:t>
                            </w:r>
                            <w:r w:rsidR="00557151" w:rsidRPr="00B67350">
                              <w:rPr>
                                <w:bCs/>
                                <w:sz w:val="19"/>
                                <w:szCs w:val="19"/>
                              </w:rPr>
                              <w:t xml:space="preserve">ntent documents to prioritise the topics to teach. </w:t>
                            </w:r>
                          </w:p>
                          <w:p w14:paraId="494E040B" w14:textId="0DDA86C9" w:rsidR="00557151" w:rsidRPr="00B67350" w:rsidRDefault="00B67350" w:rsidP="00557151">
                            <w:pPr>
                              <w:rPr>
                                <w:bCs/>
                                <w:sz w:val="20"/>
                                <w:szCs w:val="20"/>
                              </w:rPr>
                            </w:pPr>
                            <w:r w:rsidRPr="00B67350">
                              <w:rPr>
                                <w:bCs/>
                                <w:sz w:val="19"/>
                                <w:szCs w:val="19"/>
                              </w:rPr>
                              <w:t>International day of maths (March 14</w:t>
                            </w:r>
                            <w:r w:rsidRPr="00B67350">
                              <w:rPr>
                                <w:bCs/>
                                <w:sz w:val="19"/>
                                <w:szCs w:val="19"/>
                                <w:vertAlign w:val="superscript"/>
                              </w:rPr>
                              <w:t>th</w:t>
                            </w:r>
                            <w:r w:rsidRPr="00B67350">
                              <w:rPr>
                                <w:bCs/>
                                <w:sz w:val="19"/>
                                <w:szCs w:val="19"/>
                              </w:rPr>
                              <w:t xml:space="preserve"> 2024) and Number day (Feb 2</w:t>
                            </w:r>
                            <w:r w:rsidRPr="00B67350">
                              <w:rPr>
                                <w:bCs/>
                                <w:sz w:val="19"/>
                                <w:szCs w:val="19"/>
                                <w:vertAlign w:val="superscript"/>
                              </w:rPr>
                              <w:t>nd</w:t>
                            </w:r>
                            <w:r w:rsidRPr="00B67350">
                              <w:rPr>
                                <w:bCs/>
                                <w:sz w:val="19"/>
                                <w:szCs w:val="19"/>
                              </w:rPr>
                              <w:t xml:space="preserve"> 2024)</w:t>
                            </w:r>
                            <w:r w:rsidR="00557151" w:rsidRPr="00B67350">
                              <w:rPr>
                                <w:bCs/>
                                <w:sz w:val="19"/>
                                <w:szCs w:val="19"/>
                              </w:rPr>
                              <w:t xml:space="preserve"> to provide opportunities </w:t>
                            </w:r>
                            <w:r w:rsidR="0043359E" w:rsidRPr="00B67350">
                              <w:rPr>
                                <w:bCs/>
                                <w:sz w:val="19"/>
                                <w:szCs w:val="19"/>
                              </w:rPr>
                              <w:t>to address areas that have not been covered fully</w:t>
                            </w:r>
                            <w:r w:rsidR="00265572" w:rsidRPr="00B67350">
                              <w:rPr>
                                <w:bCs/>
                                <w:sz w:val="19"/>
                                <w:szCs w:val="19"/>
                              </w:rPr>
                              <w:t>. Geometry</w:t>
                            </w:r>
                            <w:r w:rsidRPr="00B67350">
                              <w:rPr>
                                <w:bCs/>
                                <w:sz w:val="19"/>
                                <w:szCs w:val="19"/>
                              </w:rPr>
                              <w:t xml:space="preserve">, </w:t>
                            </w:r>
                            <w:r w:rsidR="00265572" w:rsidRPr="00B67350">
                              <w:rPr>
                                <w:bCs/>
                                <w:sz w:val="19"/>
                                <w:szCs w:val="19"/>
                              </w:rPr>
                              <w:t>Measures</w:t>
                            </w:r>
                            <w:r w:rsidRPr="00B67350">
                              <w:rPr>
                                <w:bCs/>
                                <w:sz w:val="19"/>
                                <w:szCs w:val="19"/>
                              </w:rPr>
                              <w:t xml:space="preserve"> and Statistics</w:t>
                            </w:r>
                            <w:r w:rsidR="00265572" w:rsidRPr="00B67350">
                              <w:rPr>
                                <w:bCs/>
                                <w:sz w:val="19"/>
                                <w:szCs w:val="19"/>
                              </w:rPr>
                              <w:t xml:space="preserve"> will be covered once per week</w:t>
                            </w:r>
                            <w:r w:rsidRPr="00B67350">
                              <w:rPr>
                                <w:bCs/>
                                <w:sz w:val="19"/>
                                <w:szCs w:val="19"/>
                              </w:rPr>
                              <w:t xml:space="preserve"> on ‘non-number Friday’</w:t>
                            </w:r>
                            <w:r w:rsidR="00265572" w:rsidRPr="00B67350">
                              <w:rPr>
                                <w:bCs/>
                                <w:sz w:val="19"/>
                                <w:szCs w:val="19"/>
                              </w:rPr>
                              <w:t xml:space="preserve">. Teachers will consolidate areas taught in the previous year group </w:t>
                            </w:r>
                            <w:r w:rsidRPr="00B67350">
                              <w:rPr>
                                <w:bCs/>
                                <w:sz w:val="19"/>
                                <w:szCs w:val="19"/>
                              </w:rPr>
                              <w:t xml:space="preserve">to </w:t>
                            </w:r>
                            <w:r w:rsidR="00265572" w:rsidRPr="00B67350">
                              <w:rPr>
                                <w:bCs/>
                                <w:sz w:val="19"/>
                                <w:szCs w:val="19"/>
                              </w:rPr>
                              <w:t>ensure that children can apply skills within Number units.</w:t>
                            </w:r>
                            <w:r w:rsidRPr="00B67350">
                              <w:rPr>
                                <w:bCs/>
                                <w:sz w:val="19"/>
                                <w:szCs w:val="19"/>
                              </w:rPr>
                              <w:t xml:space="preserve">  Flashback 4 will be used at the beginning of every maths lesson to ensure that children can remain fluent in concepts taught last term, last week and be exposed to </w:t>
                            </w:r>
                            <w:r w:rsidRPr="00B67350">
                              <w:rPr>
                                <w:bCs/>
                                <w:sz w:val="20"/>
                                <w:szCs w:val="20"/>
                              </w:rPr>
                              <w:t>problem solving.</w:t>
                            </w:r>
                          </w:p>
                          <w:p w14:paraId="50FDF914" w14:textId="77777777" w:rsidR="00557151" w:rsidRPr="002822EF" w:rsidRDefault="00557151" w:rsidP="00557151">
                            <w:pPr>
                              <w:pStyle w:val="Header"/>
                              <w:rPr>
                                <w:rFonts w:cstheme="minorHAnsi"/>
                                <w:sz w:val="16"/>
                                <w:szCs w:val="16"/>
                              </w:rPr>
                            </w:pPr>
                          </w:p>
                          <w:p w14:paraId="3A49615D" w14:textId="77777777" w:rsidR="00557151" w:rsidRPr="002822EF" w:rsidRDefault="00557151" w:rsidP="00557151">
                            <w:pPr>
                              <w:pStyle w:val="Header"/>
                              <w:rPr>
                                <w:rFonts w:cstheme="minorHAnsi"/>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AAEBE" id="Text Box 55" o:spid="_x0000_s1030" type="#_x0000_t202" style="position:absolute;margin-left:211.3pt;margin-top:321.1pt;width:310.05pt;height:15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" fillcolor="white [3201]" strokecolor="#27348a" strokeweight="1pt">
                <v:textbox>
                  <w:txbxContent>
                    <w:p w14:paraId="0FD3BEDE"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Coverage and Progression</w:t>
                      </w:r>
                    </w:p>
                    <w:p w14:paraId="4B53B1AD" w14:textId="2B59A6A3" w:rsidR="00B4616F" w:rsidRPr="00B67350" w:rsidRDefault="00EC4CA0" w:rsidP="00557151">
                      <w:pPr>
                        <w:rPr>
                          <w:bCs/>
                          <w:sz w:val="19"/>
                          <w:szCs w:val="19"/>
                        </w:rPr>
                      </w:pPr>
                      <w:r w:rsidRPr="00B67350">
                        <w:rPr>
                          <w:sz w:val="19"/>
                          <w:szCs w:val="19"/>
                        </w:rPr>
                        <w:t>Transition documents have been used to assess children’s starting points following the academic year 202</w:t>
                      </w:r>
                      <w:r w:rsidRPr="00B67350">
                        <w:rPr>
                          <w:sz w:val="19"/>
                          <w:szCs w:val="19"/>
                        </w:rPr>
                        <w:t xml:space="preserve">2-23. </w:t>
                      </w:r>
                      <w:r w:rsidR="00B67350" w:rsidRPr="00B67350">
                        <w:rPr>
                          <w:sz w:val="19"/>
                          <w:szCs w:val="19"/>
                        </w:rPr>
                        <w:t>These documents have been used alongside the i</w:t>
                      </w:r>
                      <w:r w:rsidR="00557151" w:rsidRPr="00B67350">
                        <w:rPr>
                          <w:bCs/>
                          <w:sz w:val="19"/>
                          <w:szCs w:val="19"/>
                        </w:rPr>
                        <w:t xml:space="preserve">ntent documents to prioritise the topics to teach. </w:t>
                      </w:r>
                    </w:p>
                    <w:p w14:paraId="494E040B" w14:textId="0DDA86C9" w:rsidR="00557151" w:rsidRPr="00B67350" w:rsidRDefault="00B67350" w:rsidP="00557151">
                      <w:pPr>
                        <w:rPr>
                          <w:bCs/>
                          <w:sz w:val="20"/>
                          <w:szCs w:val="20"/>
                        </w:rPr>
                      </w:pPr>
                      <w:r w:rsidRPr="00B67350">
                        <w:rPr>
                          <w:bCs/>
                          <w:sz w:val="19"/>
                          <w:szCs w:val="19"/>
                        </w:rPr>
                        <w:t>International day of maths (March 14</w:t>
                      </w:r>
                      <w:r w:rsidRPr="00B67350">
                        <w:rPr>
                          <w:bCs/>
                          <w:sz w:val="19"/>
                          <w:szCs w:val="19"/>
                          <w:vertAlign w:val="superscript"/>
                        </w:rPr>
                        <w:t>th</w:t>
                      </w:r>
                      <w:r w:rsidRPr="00B67350">
                        <w:rPr>
                          <w:bCs/>
                          <w:sz w:val="19"/>
                          <w:szCs w:val="19"/>
                        </w:rPr>
                        <w:t xml:space="preserve"> 2024) and Number day (Feb 2</w:t>
                      </w:r>
                      <w:r w:rsidRPr="00B67350">
                        <w:rPr>
                          <w:bCs/>
                          <w:sz w:val="19"/>
                          <w:szCs w:val="19"/>
                          <w:vertAlign w:val="superscript"/>
                        </w:rPr>
                        <w:t>nd</w:t>
                      </w:r>
                      <w:r w:rsidRPr="00B67350">
                        <w:rPr>
                          <w:bCs/>
                          <w:sz w:val="19"/>
                          <w:szCs w:val="19"/>
                        </w:rPr>
                        <w:t xml:space="preserve"> 2024)</w:t>
                      </w:r>
                      <w:r w:rsidR="00557151" w:rsidRPr="00B67350">
                        <w:rPr>
                          <w:bCs/>
                          <w:sz w:val="19"/>
                          <w:szCs w:val="19"/>
                        </w:rPr>
                        <w:t xml:space="preserve"> to provide opportunities </w:t>
                      </w:r>
                      <w:r w:rsidR="0043359E" w:rsidRPr="00B67350">
                        <w:rPr>
                          <w:bCs/>
                          <w:sz w:val="19"/>
                          <w:szCs w:val="19"/>
                        </w:rPr>
                        <w:t>to address areas that have not been covered fully</w:t>
                      </w:r>
                      <w:r w:rsidR="00265572" w:rsidRPr="00B67350">
                        <w:rPr>
                          <w:bCs/>
                          <w:sz w:val="19"/>
                          <w:szCs w:val="19"/>
                        </w:rPr>
                        <w:t>. Geometry</w:t>
                      </w:r>
                      <w:r w:rsidRPr="00B67350">
                        <w:rPr>
                          <w:bCs/>
                          <w:sz w:val="19"/>
                          <w:szCs w:val="19"/>
                        </w:rPr>
                        <w:t xml:space="preserve">, </w:t>
                      </w:r>
                      <w:r w:rsidR="00265572" w:rsidRPr="00B67350">
                        <w:rPr>
                          <w:bCs/>
                          <w:sz w:val="19"/>
                          <w:szCs w:val="19"/>
                        </w:rPr>
                        <w:t>Measures</w:t>
                      </w:r>
                      <w:r w:rsidRPr="00B67350">
                        <w:rPr>
                          <w:bCs/>
                          <w:sz w:val="19"/>
                          <w:szCs w:val="19"/>
                        </w:rPr>
                        <w:t xml:space="preserve"> and Statistics</w:t>
                      </w:r>
                      <w:r w:rsidR="00265572" w:rsidRPr="00B67350">
                        <w:rPr>
                          <w:bCs/>
                          <w:sz w:val="19"/>
                          <w:szCs w:val="19"/>
                        </w:rPr>
                        <w:t xml:space="preserve"> will be covered once per week</w:t>
                      </w:r>
                      <w:r w:rsidRPr="00B67350">
                        <w:rPr>
                          <w:bCs/>
                          <w:sz w:val="19"/>
                          <w:szCs w:val="19"/>
                        </w:rPr>
                        <w:t xml:space="preserve"> on ‘non-number Friday’</w:t>
                      </w:r>
                      <w:r w:rsidR="00265572" w:rsidRPr="00B67350">
                        <w:rPr>
                          <w:bCs/>
                          <w:sz w:val="19"/>
                          <w:szCs w:val="19"/>
                        </w:rPr>
                        <w:t xml:space="preserve">. Teachers will consolidate areas taught in the previous year group </w:t>
                      </w:r>
                      <w:r w:rsidRPr="00B67350">
                        <w:rPr>
                          <w:bCs/>
                          <w:sz w:val="19"/>
                          <w:szCs w:val="19"/>
                        </w:rPr>
                        <w:t xml:space="preserve">to </w:t>
                      </w:r>
                      <w:r w:rsidR="00265572" w:rsidRPr="00B67350">
                        <w:rPr>
                          <w:bCs/>
                          <w:sz w:val="19"/>
                          <w:szCs w:val="19"/>
                        </w:rPr>
                        <w:t>ensure that children can apply skills within Number units.</w:t>
                      </w:r>
                      <w:r w:rsidRPr="00B67350">
                        <w:rPr>
                          <w:bCs/>
                          <w:sz w:val="19"/>
                          <w:szCs w:val="19"/>
                        </w:rPr>
                        <w:t xml:space="preserve">  Flashback 4 will be used at the beginning of every maths lesson to ensure that children can remain fluent in concepts taught last term, last week and be exposed to </w:t>
                      </w:r>
                      <w:r w:rsidRPr="00B67350">
                        <w:rPr>
                          <w:bCs/>
                          <w:sz w:val="20"/>
                          <w:szCs w:val="20"/>
                        </w:rPr>
                        <w:t>problem solving.</w:t>
                      </w:r>
                    </w:p>
                    <w:p w14:paraId="50FDF914" w14:textId="77777777" w:rsidR="00557151" w:rsidRPr="002822EF" w:rsidRDefault="00557151" w:rsidP="00557151">
                      <w:pPr>
                        <w:pStyle w:val="Header"/>
                        <w:rPr>
                          <w:rFonts w:cstheme="minorHAnsi"/>
                          <w:sz w:val="16"/>
                          <w:szCs w:val="16"/>
                        </w:rPr>
                      </w:pPr>
                    </w:p>
                    <w:p w14:paraId="3A49615D" w14:textId="77777777" w:rsidR="00557151" w:rsidRPr="002822EF" w:rsidRDefault="00557151" w:rsidP="00557151">
                      <w:pPr>
                        <w:pStyle w:val="Header"/>
                        <w:rPr>
                          <w:rFonts w:cstheme="minorHAnsi"/>
                          <w:b/>
                          <w:sz w:val="16"/>
                          <w:szCs w:val="16"/>
                        </w:rPr>
                      </w:pPr>
                    </w:p>
                  </w:txbxContent>
                </v:textbox>
              </v:shape>
            </w:pict>
          </mc:Fallback>
        </mc:AlternateContent>
      </w:r>
      <w:r w:rsidR="00B67350">
        <w:rPr>
          <w:noProof/>
        </w:rPr>
        <mc:AlternateContent>
          <mc:Choice Requires="wps">
            <w:drawing>
              <wp:anchor distT="0" distB="0" distL="114300" distR="114300" simplePos="0" relativeHeight="251709440" behindDoc="0" locked="0" layoutInCell="1" allowOverlap="1" wp14:anchorId="76E32F5A" wp14:editId="1DF855F8">
                <wp:simplePos x="0" y="0"/>
                <wp:positionH relativeFrom="column">
                  <wp:posOffset>353061</wp:posOffset>
                </wp:positionH>
                <wp:positionV relativeFrom="paragraph">
                  <wp:posOffset>4077970</wp:posOffset>
                </wp:positionV>
                <wp:extent cx="2216150" cy="2023745"/>
                <wp:effectExtent l="0" t="0" r="12700" b="14605"/>
                <wp:wrapNone/>
                <wp:docPr id="46" name="Text Box 46"/>
                <wp:cNvGraphicFramePr/>
                <a:graphic xmlns:a="http://schemas.openxmlformats.org/drawingml/2006/main">
                  <a:graphicData uri="http://schemas.microsoft.com/office/word/2010/wordprocessingShape">
                    <wps:wsp>
                      <wps:cNvSpPr txBox="1"/>
                      <wps:spPr>
                        <a:xfrm>
                          <a:off x="0" y="0"/>
                          <a:ext cx="2216150" cy="2023745"/>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6F1148C9"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 xml:space="preserve">Current Position </w:t>
                            </w:r>
                            <w:r>
                              <w:rPr>
                                <w:rFonts w:ascii="Calibri" w:hAnsi="Calibri" w:cs="Calibri"/>
                                <w:b/>
                                <w:bCs/>
                                <w:color w:val="E6007E"/>
                                <w:sz w:val="24"/>
                                <w:szCs w:val="24"/>
                              </w:rPr>
                              <w:br/>
                            </w:r>
                            <w:r w:rsidRPr="002B3703">
                              <w:rPr>
                                <w:rFonts w:ascii="Calibri" w:hAnsi="Calibri" w:cs="Calibri"/>
                                <w:b/>
                                <w:bCs/>
                                <w:color w:val="E6007E"/>
                                <w:sz w:val="24"/>
                                <w:szCs w:val="24"/>
                              </w:rPr>
                              <w:t>(data for EY, eoKS1 &amp; eoKS2)</w:t>
                            </w:r>
                          </w:p>
                          <w:p w14:paraId="0448C5B5" w14:textId="4BB881F8"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EYFS </w:t>
                            </w:r>
                            <w:r w:rsidR="00E37FAD">
                              <w:rPr>
                                <w:rFonts w:eastAsia="Times New Roman" w:cstheme="majorHAnsi"/>
                                <w:sz w:val="19"/>
                                <w:szCs w:val="19"/>
                                <w:lang w:eastAsia="en-GB"/>
                              </w:rPr>
                              <w:t>–</w:t>
                            </w:r>
                            <w:r>
                              <w:rPr>
                                <w:rFonts w:eastAsia="Times New Roman" w:cstheme="majorHAnsi"/>
                                <w:sz w:val="19"/>
                                <w:szCs w:val="19"/>
                                <w:lang w:eastAsia="en-GB"/>
                              </w:rPr>
                              <w:t xml:space="preserve"> </w:t>
                            </w:r>
                            <w:r w:rsidR="00E37FAD">
                              <w:rPr>
                                <w:rFonts w:eastAsia="Times New Roman" w:cstheme="majorHAnsi"/>
                                <w:sz w:val="19"/>
                                <w:szCs w:val="19"/>
                                <w:lang w:eastAsia="en-GB"/>
                              </w:rPr>
                              <w:t>56%</w:t>
                            </w:r>
                            <w:r>
                              <w:rPr>
                                <w:rFonts w:eastAsia="Times New Roman" w:cstheme="majorHAnsi"/>
                                <w:sz w:val="19"/>
                                <w:szCs w:val="19"/>
                                <w:lang w:eastAsia="en-GB"/>
                              </w:rPr>
                              <w:t xml:space="preserve"> GLD</w:t>
                            </w:r>
                          </w:p>
                          <w:p w14:paraId="05224C3F" w14:textId="53CDF826" w:rsidR="00557151"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EYFS - </w:t>
                            </w:r>
                            <w:r w:rsidR="00E37FAD">
                              <w:rPr>
                                <w:rFonts w:eastAsia="Times New Roman" w:cstheme="majorHAnsi"/>
                                <w:sz w:val="19"/>
                                <w:szCs w:val="19"/>
                                <w:lang w:eastAsia="en-GB"/>
                              </w:rPr>
                              <w:t>70</w:t>
                            </w:r>
                            <w:r>
                              <w:rPr>
                                <w:rFonts w:eastAsia="Times New Roman" w:cstheme="majorHAnsi"/>
                                <w:sz w:val="19"/>
                                <w:szCs w:val="19"/>
                                <w:lang w:eastAsia="en-GB"/>
                              </w:rPr>
                              <w:t xml:space="preserve">% Expected in Number </w:t>
                            </w:r>
                          </w:p>
                          <w:p w14:paraId="07F648EF" w14:textId="189876E1"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EYFS - </w:t>
                            </w:r>
                            <w:r w:rsidR="00E37FAD">
                              <w:rPr>
                                <w:rFonts w:eastAsia="Times New Roman" w:cstheme="majorHAnsi"/>
                                <w:sz w:val="19"/>
                                <w:szCs w:val="19"/>
                                <w:lang w:eastAsia="en-GB"/>
                              </w:rPr>
                              <w:t>70</w:t>
                            </w:r>
                            <w:r>
                              <w:rPr>
                                <w:rFonts w:eastAsia="Times New Roman" w:cstheme="majorHAnsi"/>
                                <w:sz w:val="19"/>
                                <w:szCs w:val="19"/>
                                <w:lang w:eastAsia="en-GB"/>
                              </w:rPr>
                              <w:t xml:space="preserve">% Expected in Numerical Patterns </w:t>
                            </w:r>
                          </w:p>
                          <w:p w14:paraId="1CC2D385" w14:textId="3808403D"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KS1 - </w:t>
                            </w:r>
                            <w:r w:rsidR="00064C10">
                              <w:rPr>
                                <w:rFonts w:eastAsia="Times New Roman" w:cstheme="majorHAnsi"/>
                                <w:sz w:val="19"/>
                                <w:szCs w:val="19"/>
                                <w:lang w:eastAsia="en-GB"/>
                              </w:rPr>
                              <w:t>64</w:t>
                            </w:r>
                            <w:r>
                              <w:rPr>
                                <w:rFonts w:eastAsia="Times New Roman" w:cstheme="majorHAnsi"/>
                                <w:sz w:val="19"/>
                                <w:szCs w:val="19"/>
                                <w:lang w:eastAsia="en-GB"/>
                              </w:rPr>
                              <w:t xml:space="preserve">% Expected </w:t>
                            </w:r>
                          </w:p>
                          <w:p w14:paraId="51B2F04D" w14:textId="0847FC67"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KS1 - </w:t>
                            </w:r>
                            <w:r w:rsidR="00064C10">
                              <w:rPr>
                                <w:rFonts w:eastAsia="Times New Roman" w:cstheme="majorHAnsi"/>
                                <w:sz w:val="19"/>
                                <w:szCs w:val="19"/>
                                <w:lang w:eastAsia="en-GB"/>
                              </w:rPr>
                              <w:t>17</w:t>
                            </w:r>
                            <w:r>
                              <w:rPr>
                                <w:rFonts w:eastAsia="Times New Roman" w:cstheme="majorHAnsi"/>
                                <w:sz w:val="19"/>
                                <w:szCs w:val="19"/>
                                <w:lang w:eastAsia="en-GB"/>
                              </w:rPr>
                              <w:t>% Greater Depth</w:t>
                            </w:r>
                          </w:p>
                          <w:p w14:paraId="11A91EE8" w14:textId="227362C3"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Multi</w:t>
                            </w:r>
                            <w:r w:rsidR="00345893">
                              <w:rPr>
                                <w:rFonts w:eastAsia="Times New Roman" w:cstheme="majorHAnsi"/>
                                <w:sz w:val="19"/>
                                <w:szCs w:val="19"/>
                                <w:lang w:eastAsia="en-GB"/>
                              </w:rPr>
                              <w:t xml:space="preserve">plication Tables Check Outcomes </w:t>
                            </w:r>
                          </w:p>
                          <w:p w14:paraId="3FA09D9E" w14:textId="36E014AC" w:rsidR="00345893" w:rsidRDefault="00064C10"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57.6</w:t>
                            </w:r>
                            <w:r w:rsidR="00345893">
                              <w:rPr>
                                <w:rFonts w:eastAsia="Times New Roman" w:cstheme="majorHAnsi"/>
                                <w:sz w:val="19"/>
                                <w:szCs w:val="19"/>
                                <w:lang w:eastAsia="en-GB"/>
                              </w:rPr>
                              <w:t xml:space="preserve">% &gt;19        </w:t>
                            </w:r>
                            <w:r>
                              <w:rPr>
                                <w:rFonts w:eastAsia="Times New Roman" w:cstheme="majorHAnsi"/>
                                <w:sz w:val="19"/>
                                <w:szCs w:val="19"/>
                                <w:lang w:eastAsia="en-GB"/>
                              </w:rPr>
                              <w:t>11.5</w:t>
                            </w:r>
                            <w:r w:rsidR="00345893">
                              <w:rPr>
                                <w:rFonts w:eastAsia="Times New Roman" w:cstheme="majorHAnsi"/>
                                <w:sz w:val="19"/>
                                <w:szCs w:val="19"/>
                                <w:lang w:eastAsia="en-GB"/>
                              </w:rPr>
                              <w:t>%</w:t>
                            </w:r>
                            <w:r>
                              <w:rPr>
                                <w:rFonts w:eastAsia="Times New Roman" w:cstheme="majorHAnsi"/>
                                <w:sz w:val="19"/>
                                <w:szCs w:val="19"/>
                                <w:lang w:eastAsia="en-GB"/>
                              </w:rPr>
                              <w:t xml:space="preserve"> </w:t>
                            </w:r>
                            <w:r w:rsidR="00345893">
                              <w:rPr>
                                <w:rFonts w:eastAsia="Times New Roman" w:cstheme="majorHAnsi"/>
                                <w:sz w:val="19"/>
                                <w:szCs w:val="19"/>
                                <w:lang w:eastAsia="en-GB"/>
                              </w:rPr>
                              <w:t>25</w:t>
                            </w:r>
                          </w:p>
                          <w:p w14:paraId="4F3C0E7E" w14:textId="24E59234"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KS2 - </w:t>
                            </w:r>
                            <w:r w:rsidR="00064C10">
                              <w:rPr>
                                <w:rFonts w:eastAsia="Times New Roman" w:cstheme="majorHAnsi"/>
                                <w:sz w:val="19"/>
                                <w:szCs w:val="19"/>
                                <w:lang w:eastAsia="en-GB"/>
                              </w:rPr>
                              <w:t>67</w:t>
                            </w:r>
                            <w:r>
                              <w:rPr>
                                <w:rFonts w:eastAsia="Times New Roman" w:cstheme="majorHAnsi"/>
                                <w:sz w:val="19"/>
                                <w:szCs w:val="19"/>
                                <w:lang w:eastAsia="en-GB"/>
                              </w:rPr>
                              <w:t xml:space="preserve">% Expected </w:t>
                            </w:r>
                          </w:p>
                          <w:p w14:paraId="55B5A751" w14:textId="64ED4EE6" w:rsidR="00851DDD" w:rsidRPr="00621A0E" w:rsidRDefault="00851DDD" w:rsidP="00557151">
                            <w:pPr>
                              <w:suppressAutoHyphens/>
                              <w:autoSpaceDN w:val="0"/>
                              <w:textAlignment w:val="baseline"/>
                              <w:rPr>
                                <w:rFonts w:eastAsia="Times New Roman" w:cstheme="majorHAnsi"/>
                                <w:color w:val="065CBD"/>
                                <w:sz w:val="19"/>
                                <w:szCs w:val="19"/>
                                <w:lang w:eastAsia="en-GB"/>
                              </w:rPr>
                            </w:pPr>
                            <w:r>
                              <w:rPr>
                                <w:rFonts w:eastAsia="Times New Roman" w:cstheme="majorHAnsi"/>
                                <w:sz w:val="19"/>
                                <w:szCs w:val="19"/>
                                <w:lang w:eastAsia="en-GB"/>
                              </w:rPr>
                              <w:t xml:space="preserve">KS2 - </w:t>
                            </w:r>
                            <w:r w:rsidR="00064C10">
                              <w:rPr>
                                <w:rFonts w:eastAsia="Times New Roman" w:cstheme="majorHAnsi"/>
                                <w:sz w:val="19"/>
                                <w:szCs w:val="19"/>
                                <w:lang w:eastAsia="en-GB"/>
                              </w:rPr>
                              <w:t>13</w:t>
                            </w:r>
                            <w:r>
                              <w:rPr>
                                <w:rFonts w:eastAsia="Times New Roman" w:cstheme="majorHAnsi"/>
                                <w:sz w:val="19"/>
                                <w:szCs w:val="19"/>
                                <w:lang w:eastAsia="en-GB"/>
                              </w:rPr>
                              <w:t xml:space="preserve">% Higher Standard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32F5A" id="Text Box 46" o:spid="_x0000_s1034" type="#_x0000_t202" style="position:absolute;margin-left:27.8pt;margin-top:321.1pt;width:174.5pt;height:159.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" fillcolor="white [3201]" strokecolor="#27348a" strokeweight="1pt">
                <v:textbox>
                  <w:txbxContent>
                    <w:p w14:paraId="6F1148C9"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 xml:space="preserve">Current Position </w:t>
                      </w:r>
                      <w:r>
                        <w:rPr>
                          <w:rFonts w:ascii="Calibri" w:hAnsi="Calibri" w:cs="Calibri"/>
                          <w:b/>
                          <w:bCs/>
                          <w:color w:val="E6007E"/>
                          <w:sz w:val="24"/>
                          <w:szCs w:val="24"/>
                        </w:rPr>
                        <w:br/>
                      </w:r>
                      <w:r w:rsidRPr="002B3703">
                        <w:rPr>
                          <w:rFonts w:ascii="Calibri" w:hAnsi="Calibri" w:cs="Calibri"/>
                          <w:b/>
                          <w:bCs/>
                          <w:color w:val="E6007E"/>
                          <w:sz w:val="24"/>
                          <w:szCs w:val="24"/>
                        </w:rPr>
                        <w:t>(data for EY, eoKS1 &amp; eoKS2)</w:t>
                      </w:r>
                    </w:p>
                    <w:p w14:paraId="0448C5B5" w14:textId="4BB881F8"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EYFS </w:t>
                      </w:r>
                      <w:r w:rsidR="00E37FAD">
                        <w:rPr>
                          <w:rFonts w:eastAsia="Times New Roman" w:cstheme="majorHAnsi"/>
                          <w:sz w:val="19"/>
                          <w:szCs w:val="19"/>
                          <w:lang w:eastAsia="en-GB"/>
                        </w:rPr>
                        <w:t>–</w:t>
                      </w:r>
                      <w:r>
                        <w:rPr>
                          <w:rFonts w:eastAsia="Times New Roman" w:cstheme="majorHAnsi"/>
                          <w:sz w:val="19"/>
                          <w:szCs w:val="19"/>
                          <w:lang w:eastAsia="en-GB"/>
                        </w:rPr>
                        <w:t xml:space="preserve"> </w:t>
                      </w:r>
                      <w:r w:rsidR="00E37FAD">
                        <w:rPr>
                          <w:rFonts w:eastAsia="Times New Roman" w:cstheme="majorHAnsi"/>
                          <w:sz w:val="19"/>
                          <w:szCs w:val="19"/>
                          <w:lang w:eastAsia="en-GB"/>
                        </w:rPr>
                        <w:t>56%</w:t>
                      </w:r>
                      <w:r>
                        <w:rPr>
                          <w:rFonts w:eastAsia="Times New Roman" w:cstheme="majorHAnsi"/>
                          <w:sz w:val="19"/>
                          <w:szCs w:val="19"/>
                          <w:lang w:eastAsia="en-GB"/>
                        </w:rPr>
                        <w:t xml:space="preserve"> GLD</w:t>
                      </w:r>
                    </w:p>
                    <w:p w14:paraId="05224C3F" w14:textId="53CDF826" w:rsidR="00557151"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EYFS - </w:t>
                      </w:r>
                      <w:r w:rsidR="00E37FAD">
                        <w:rPr>
                          <w:rFonts w:eastAsia="Times New Roman" w:cstheme="majorHAnsi"/>
                          <w:sz w:val="19"/>
                          <w:szCs w:val="19"/>
                          <w:lang w:eastAsia="en-GB"/>
                        </w:rPr>
                        <w:t>70</w:t>
                      </w:r>
                      <w:r>
                        <w:rPr>
                          <w:rFonts w:eastAsia="Times New Roman" w:cstheme="majorHAnsi"/>
                          <w:sz w:val="19"/>
                          <w:szCs w:val="19"/>
                          <w:lang w:eastAsia="en-GB"/>
                        </w:rPr>
                        <w:t xml:space="preserve">% Expected in Number </w:t>
                      </w:r>
                    </w:p>
                    <w:p w14:paraId="07F648EF" w14:textId="189876E1"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EYFS - </w:t>
                      </w:r>
                      <w:r w:rsidR="00E37FAD">
                        <w:rPr>
                          <w:rFonts w:eastAsia="Times New Roman" w:cstheme="majorHAnsi"/>
                          <w:sz w:val="19"/>
                          <w:szCs w:val="19"/>
                          <w:lang w:eastAsia="en-GB"/>
                        </w:rPr>
                        <w:t>70</w:t>
                      </w:r>
                      <w:r>
                        <w:rPr>
                          <w:rFonts w:eastAsia="Times New Roman" w:cstheme="majorHAnsi"/>
                          <w:sz w:val="19"/>
                          <w:szCs w:val="19"/>
                          <w:lang w:eastAsia="en-GB"/>
                        </w:rPr>
                        <w:t xml:space="preserve">% Expected in Numerical Patterns </w:t>
                      </w:r>
                    </w:p>
                    <w:p w14:paraId="1CC2D385" w14:textId="3808403D"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KS1 - </w:t>
                      </w:r>
                      <w:r w:rsidR="00064C10">
                        <w:rPr>
                          <w:rFonts w:eastAsia="Times New Roman" w:cstheme="majorHAnsi"/>
                          <w:sz w:val="19"/>
                          <w:szCs w:val="19"/>
                          <w:lang w:eastAsia="en-GB"/>
                        </w:rPr>
                        <w:t>64</w:t>
                      </w:r>
                      <w:r>
                        <w:rPr>
                          <w:rFonts w:eastAsia="Times New Roman" w:cstheme="majorHAnsi"/>
                          <w:sz w:val="19"/>
                          <w:szCs w:val="19"/>
                          <w:lang w:eastAsia="en-GB"/>
                        </w:rPr>
                        <w:t xml:space="preserve">% Expected </w:t>
                      </w:r>
                    </w:p>
                    <w:p w14:paraId="51B2F04D" w14:textId="0847FC67"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KS1 - </w:t>
                      </w:r>
                      <w:r w:rsidR="00064C10">
                        <w:rPr>
                          <w:rFonts w:eastAsia="Times New Roman" w:cstheme="majorHAnsi"/>
                          <w:sz w:val="19"/>
                          <w:szCs w:val="19"/>
                          <w:lang w:eastAsia="en-GB"/>
                        </w:rPr>
                        <w:t>17</w:t>
                      </w:r>
                      <w:r>
                        <w:rPr>
                          <w:rFonts w:eastAsia="Times New Roman" w:cstheme="majorHAnsi"/>
                          <w:sz w:val="19"/>
                          <w:szCs w:val="19"/>
                          <w:lang w:eastAsia="en-GB"/>
                        </w:rPr>
                        <w:t>% Greater Depth</w:t>
                      </w:r>
                    </w:p>
                    <w:p w14:paraId="11A91EE8" w14:textId="227362C3"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Multi</w:t>
                      </w:r>
                      <w:r w:rsidR="00345893">
                        <w:rPr>
                          <w:rFonts w:eastAsia="Times New Roman" w:cstheme="majorHAnsi"/>
                          <w:sz w:val="19"/>
                          <w:szCs w:val="19"/>
                          <w:lang w:eastAsia="en-GB"/>
                        </w:rPr>
                        <w:t xml:space="preserve">plication Tables Check Outcomes </w:t>
                      </w:r>
                    </w:p>
                    <w:p w14:paraId="3FA09D9E" w14:textId="36E014AC" w:rsidR="00345893" w:rsidRDefault="00064C10"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57.6</w:t>
                      </w:r>
                      <w:r w:rsidR="00345893">
                        <w:rPr>
                          <w:rFonts w:eastAsia="Times New Roman" w:cstheme="majorHAnsi"/>
                          <w:sz w:val="19"/>
                          <w:szCs w:val="19"/>
                          <w:lang w:eastAsia="en-GB"/>
                        </w:rPr>
                        <w:t xml:space="preserve">% &gt;19        </w:t>
                      </w:r>
                      <w:r>
                        <w:rPr>
                          <w:rFonts w:eastAsia="Times New Roman" w:cstheme="majorHAnsi"/>
                          <w:sz w:val="19"/>
                          <w:szCs w:val="19"/>
                          <w:lang w:eastAsia="en-GB"/>
                        </w:rPr>
                        <w:t>11.5</w:t>
                      </w:r>
                      <w:r w:rsidR="00345893">
                        <w:rPr>
                          <w:rFonts w:eastAsia="Times New Roman" w:cstheme="majorHAnsi"/>
                          <w:sz w:val="19"/>
                          <w:szCs w:val="19"/>
                          <w:lang w:eastAsia="en-GB"/>
                        </w:rPr>
                        <w:t>%</w:t>
                      </w:r>
                      <w:r>
                        <w:rPr>
                          <w:rFonts w:eastAsia="Times New Roman" w:cstheme="majorHAnsi"/>
                          <w:sz w:val="19"/>
                          <w:szCs w:val="19"/>
                          <w:lang w:eastAsia="en-GB"/>
                        </w:rPr>
                        <w:t xml:space="preserve"> </w:t>
                      </w:r>
                      <w:r w:rsidR="00345893">
                        <w:rPr>
                          <w:rFonts w:eastAsia="Times New Roman" w:cstheme="majorHAnsi"/>
                          <w:sz w:val="19"/>
                          <w:szCs w:val="19"/>
                          <w:lang w:eastAsia="en-GB"/>
                        </w:rPr>
                        <w:t>25</w:t>
                      </w:r>
                    </w:p>
                    <w:p w14:paraId="4F3C0E7E" w14:textId="24E59234" w:rsidR="00851DDD" w:rsidRDefault="00851DDD" w:rsidP="00557151">
                      <w:pPr>
                        <w:suppressAutoHyphens/>
                        <w:autoSpaceDN w:val="0"/>
                        <w:textAlignment w:val="baseline"/>
                        <w:rPr>
                          <w:rFonts w:eastAsia="Times New Roman" w:cstheme="majorHAnsi"/>
                          <w:sz w:val="19"/>
                          <w:szCs w:val="19"/>
                          <w:lang w:eastAsia="en-GB"/>
                        </w:rPr>
                      </w:pPr>
                      <w:r>
                        <w:rPr>
                          <w:rFonts w:eastAsia="Times New Roman" w:cstheme="majorHAnsi"/>
                          <w:sz w:val="19"/>
                          <w:szCs w:val="19"/>
                          <w:lang w:eastAsia="en-GB"/>
                        </w:rPr>
                        <w:t xml:space="preserve">KS2 - </w:t>
                      </w:r>
                      <w:r w:rsidR="00064C10">
                        <w:rPr>
                          <w:rFonts w:eastAsia="Times New Roman" w:cstheme="majorHAnsi"/>
                          <w:sz w:val="19"/>
                          <w:szCs w:val="19"/>
                          <w:lang w:eastAsia="en-GB"/>
                        </w:rPr>
                        <w:t>67</w:t>
                      </w:r>
                      <w:r>
                        <w:rPr>
                          <w:rFonts w:eastAsia="Times New Roman" w:cstheme="majorHAnsi"/>
                          <w:sz w:val="19"/>
                          <w:szCs w:val="19"/>
                          <w:lang w:eastAsia="en-GB"/>
                        </w:rPr>
                        <w:t xml:space="preserve">% Expected </w:t>
                      </w:r>
                    </w:p>
                    <w:p w14:paraId="55B5A751" w14:textId="64ED4EE6" w:rsidR="00851DDD" w:rsidRPr="00621A0E" w:rsidRDefault="00851DDD" w:rsidP="00557151">
                      <w:pPr>
                        <w:suppressAutoHyphens/>
                        <w:autoSpaceDN w:val="0"/>
                        <w:textAlignment w:val="baseline"/>
                        <w:rPr>
                          <w:rFonts w:eastAsia="Times New Roman" w:cstheme="majorHAnsi"/>
                          <w:color w:val="065CBD"/>
                          <w:sz w:val="19"/>
                          <w:szCs w:val="19"/>
                          <w:lang w:eastAsia="en-GB"/>
                        </w:rPr>
                      </w:pPr>
                      <w:r>
                        <w:rPr>
                          <w:rFonts w:eastAsia="Times New Roman" w:cstheme="majorHAnsi"/>
                          <w:sz w:val="19"/>
                          <w:szCs w:val="19"/>
                          <w:lang w:eastAsia="en-GB"/>
                        </w:rPr>
                        <w:t xml:space="preserve">KS2 - </w:t>
                      </w:r>
                      <w:r w:rsidR="00064C10">
                        <w:rPr>
                          <w:rFonts w:eastAsia="Times New Roman" w:cstheme="majorHAnsi"/>
                          <w:sz w:val="19"/>
                          <w:szCs w:val="19"/>
                          <w:lang w:eastAsia="en-GB"/>
                        </w:rPr>
                        <w:t>13</w:t>
                      </w:r>
                      <w:r>
                        <w:rPr>
                          <w:rFonts w:eastAsia="Times New Roman" w:cstheme="majorHAnsi"/>
                          <w:sz w:val="19"/>
                          <w:szCs w:val="19"/>
                          <w:lang w:eastAsia="en-GB"/>
                        </w:rPr>
                        <w:t xml:space="preserve">% Higher Standard </w:t>
                      </w:r>
                    </w:p>
                  </w:txbxContent>
                </v:textbox>
              </v:shape>
            </w:pict>
          </mc:Fallback>
        </mc:AlternateContent>
      </w:r>
      <w:r w:rsidR="001A37D6">
        <w:rPr>
          <w:noProof/>
        </w:rPr>
        <mc:AlternateContent>
          <mc:Choice Requires="wps">
            <w:drawing>
              <wp:anchor distT="0" distB="0" distL="114300" distR="114300" simplePos="0" relativeHeight="251722752" behindDoc="0" locked="0" layoutInCell="1" allowOverlap="1" wp14:anchorId="21DC9141" wp14:editId="5DB2571A">
                <wp:simplePos x="0" y="0"/>
                <wp:positionH relativeFrom="margin">
                  <wp:align>right</wp:align>
                </wp:positionH>
                <wp:positionV relativeFrom="paragraph">
                  <wp:posOffset>6285570</wp:posOffset>
                </wp:positionV>
                <wp:extent cx="2773818" cy="2150110"/>
                <wp:effectExtent l="0" t="0" r="26670" b="21590"/>
                <wp:wrapNone/>
                <wp:docPr id="600163749" name="Text Box 600163749"/>
                <wp:cNvGraphicFramePr/>
                <a:graphic xmlns:a="http://schemas.openxmlformats.org/drawingml/2006/main">
                  <a:graphicData uri="http://schemas.microsoft.com/office/word/2010/wordprocessingShape">
                    <wps:wsp>
                      <wps:cNvSpPr txBox="1"/>
                      <wps:spPr>
                        <a:xfrm>
                          <a:off x="0" y="0"/>
                          <a:ext cx="2773818" cy="2150110"/>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4D70DEE7" w14:textId="0EE0EAC8" w:rsidR="001A37D6" w:rsidRPr="002B3703" w:rsidRDefault="001A37D6" w:rsidP="001A37D6">
                            <w:pPr>
                              <w:spacing w:after="60"/>
                              <w:rPr>
                                <w:rFonts w:ascii="Calibri" w:hAnsi="Calibri" w:cs="Calibri"/>
                                <w:b/>
                                <w:bCs/>
                                <w:color w:val="E6007E"/>
                                <w:sz w:val="24"/>
                                <w:szCs w:val="24"/>
                              </w:rPr>
                            </w:pPr>
                            <w:r>
                              <w:rPr>
                                <w:rFonts w:ascii="Calibri" w:hAnsi="Calibri" w:cs="Calibri"/>
                                <w:b/>
                                <w:bCs/>
                                <w:color w:val="E6007E"/>
                                <w:sz w:val="24"/>
                                <w:szCs w:val="24"/>
                              </w:rPr>
                              <w:t>Subject Leader Role</w:t>
                            </w:r>
                          </w:p>
                          <w:p w14:paraId="4DAA09B6" w14:textId="25969072" w:rsidR="001A37D6" w:rsidRPr="0068205E" w:rsidRDefault="001A37D6" w:rsidP="001A37D6">
                            <w:pPr>
                              <w:rPr>
                                <w:bCs/>
                                <w:color w:val="E6007E"/>
                                <w:sz w:val="18"/>
                                <w:szCs w:val="17"/>
                              </w:rPr>
                            </w:pPr>
                            <w:r w:rsidRPr="0068205E">
                              <w:rPr>
                                <w:bCs/>
                                <w:color w:val="E6007E"/>
                                <w:sz w:val="18"/>
                                <w:szCs w:val="17"/>
                              </w:rPr>
                              <w:t xml:space="preserve">Actions and Impact </w:t>
                            </w:r>
                          </w:p>
                          <w:p w14:paraId="3701EB90" w14:textId="77777777" w:rsidR="00433DE9" w:rsidRDefault="00433DE9" w:rsidP="001A37D6">
                            <w:pPr>
                              <w:rPr>
                                <w:bCs/>
                                <w:color w:val="E6007E"/>
                                <w:sz w:val="18"/>
                                <w:szCs w:val="17"/>
                              </w:rPr>
                            </w:pPr>
                          </w:p>
                          <w:p w14:paraId="01FD6D73" w14:textId="77777777" w:rsidR="00433DE9" w:rsidRDefault="00433DE9" w:rsidP="001A37D6">
                            <w:pPr>
                              <w:rPr>
                                <w:bCs/>
                                <w:color w:val="E6007E"/>
                                <w:sz w:val="18"/>
                                <w:szCs w:val="17"/>
                              </w:rPr>
                            </w:pPr>
                          </w:p>
                          <w:p w14:paraId="61B904BC" w14:textId="77777777" w:rsidR="00433DE9" w:rsidRDefault="00433DE9" w:rsidP="001A37D6">
                            <w:pPr>
                              <w:rPr>
                                <w:bCs/>
                                <w:color w:val="E6007E"/>
                                <w:sz w:val="18"/>
                                <w:szCs w:val="17"/>
                              </w:rPr>
                            </w:pPr>
                          </w:p>
                          <w:p w14:paraId="62766FF3" w14:textId="77777777" w:rsidR="00433DE9" w:rsidRDefault="00433DE9" w:rsidP="001A37D6">
                            <w:pPr>
                              <w:rPr>
                                <w:bCs/>
                                <w:color w:val="E6007E"/>
                                <w:sz w:val="18"/>
                                <w:szCs w:val="17"/>
                              </w:rPr>
                            </w:pPr>
                          </w:p>
                          <w:p w14:paraId="0F437A3D" w14:textId="661EFE77" w:rsidR="001A37D6" w:rsidRDefault="001A37D6" w:rsidP="001A37D6">
                            <w:pPr>
                              <w:rPr>
                                <w:bCs/>
                                <w:color w:val="E6007E"/>
                                <w:sz w:val="18"/>
                                <w:szCs w:val="17"/>
                              </w:rPr>
                            </w:pPr>
                            <w:r w:rsidRPr="0068205E">
                              <w:rPr>
                                <w:bCs/>
                                <w:color w:val="E6007E"/>
                                <w:sz w:val="18"/>
                                <w:szCs w:val="17"/>
                              </w:rPr>
                              <w:t xml:space="preserve">Subject Leader Training and Support </w:t>
                            </w:r>
                          </w:p>
                          <w:p w14:paraId="4E150674" w14:textId="53A3610B" w:rsidR="00BB6978" w:rsidRPr="00BB6978" w:rsidRDefault="00BB6978" w:rsidP="001A37D6">
                            <w:pPr>
                              <w:rPr>
                                <w:bCs/>
                                <w:sz w:val="18"/>
                                <w:szCs w:val="17"/>
                              </w:rPr>
                            </w:pPr>
                            <w:r w:rsidRPr="00BB6978">
                              <w:rPr>
                                <w:bCs/>
                                <w:sz w:val="18"/>
                                <w:szCs w:val="17"/>
                              </w:rPr>
                              <w:t>First 4 Maths Subject leader zoom – September</w:t>
                            </w:r>
                          </w:p>
                          <w:p w14:paraId="115CD861" w14:textId="2279D575" w:rsidR="00BB6978" w:rsidRPr="00BB6978" w:rsidRDefault="00BB6978" w:rsidP="001A37D6">
                            <w:pPr>
                              <w:rPr>
                                <w:bCs/>
                                <w:sz w:val="18"/>
                                <w:szCs w:val="17"/>
                              </w:rPr>
                            </w:pPr>
                            <w:r w:rsidRPr="00BB6978">
                              <w:rPr>
                                <w:bCs/>
                                <w:sz w:val="18"/>
                                <w:szCs w:val="17"/>
                              </w:rPr>
                              <w:t>First 4 Maths Subject leader zoom - October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C9141" id="Text Box 600163749" o:spid="_x0000_s1035" type="#_x0000_t202" style="position:absolute;margin-left:167.2pt;margin-top:494.95pt;width:218.4pt;height:169.3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" fillcolor="white [3201]" strokecolor="#27348a" strokeweight="1pt">
                <v:textbox>
                  <w:txbxContent>
                    <w:p w14:paraId="4D70DEE7" w14:textId="0EE0EAC8" w:rsidR="001A37D6" w:rsidRPr="002B3703" w:rsidRDefault="001A37D6" w:rsidP="001A37D6">
                      <w:pPr>
                        <w:spacing w:after="60"/>
                        <w:rPr>
                          <w:rFonts w:ascii="Calibri" w:hAnsi="Calibri" w:cs="Calibri"/>
                          <w:b/>
                          <w:bCs/>
                          <w:color w:val="E6007E"/>
                          <w:sz w:val="24"/>
                          <w:szCs w:val="24"/>
                        </w:rPr>
                      </w:pPr>
                      <w:r>
                        <w:rPr>
                          <w:rFonts w:ascii="Calibri" w:hAnsi="Calibri" w:cs="Calibri"/>
                          <w:b/>
                          <w:bCs/>
                          <w:color w:val="E6007E"/>
                          <w:sz w:val="24"/>
                          <w:szCs w:val="24"/>
                        </w:rPr>
                        <w:t>Subject Leader Role</w:t>
                      </w:r>
                    </w:p>
                    <w:p w14:paraId="4DAA09B6" w14:textId="25969072" w:rsidR="001A37D6" w:rsidRPr="0068205E" w:rsidRDefault="001A37D6" w:rsidP="001A37D6">
                      <w:pPr>
                        <w:rPr>
                          <w:bCs/>
                          <w:color w:val="E6007E"/>
                          <w:sz w:val="18"/>
                          <w:szCs w:val="17"/>
                        </w:rPr>
                      </w:pPr>
                      <w:r w:rsidRPr="0068205E">
                        <w:rPr>
                          <w:bCs/>
                          <w:color w:val="E6007E"/>
                          <w:sz w:val="18"/>
                          <w:szCs w:val="17"/>
                        </w:rPr>
                        <w:t xml:space="preserve">Actions and Impact </w:t>
                      </w:r>
                    </w:p>
                    <w:p w14:paraId="3701EB90" w14:textId="77777777" w:rsidR="00433DE9" w:rsidRDefault="00433DE9" w:rsidP="001A37D6">
                      <w:pPr>
                        <w:rPr>
                          <w:bCs/>
                          <w:color w:val="E6007E"/>
                          <w:sz w:val="18"/>
                          <w:szCs w:val="17"/>
                        </w:rPr>
                      </w:pPr>
                    </w:p>
                    <w:p w14:paraId="01FD6D73" w14:textId="77777777" w:rsidR="00433DE9" w:rsidRDefault="00433DE9" w:rsidP="001A37D6">
                      <w:pPr>
                        <w:rPr>
                          <w:bCs/>
                          <w:color w:val="E6007E"/>
                          <w:sz w:val="18"/>
                          <w:szCs w:val="17"/>
                        </w:rPr>
                      </w:pPr>
                    </w:p>
                    <w:p w14:paraId="61B904BC" w14:textId="77777777" w:rsidR="00433DE9" w:rsidRDefault="00433DE9" w:rsidP="001A37D6">
                      <w:pPr>
                        <w:rPr>
                          <w:bCs/>
                          <w:color w:val="E6007E"/>
                          <w:sz w:val="18"/>
                          <w:szCs w:val="17"/>
                        </w:rPr>
                      </w:pPr>
                    </w:p>
                    <w:p w14:paraId="62766FF3" w14:textId="77777777" w:rsidR="00433DE9" w:rsidRDefault="00433DE9" w:rsidP="001A37D6">
                      <w:pPr>
                        <w:rPr>
                          <w:bCs/>
                          <w:color w:val="E6007E"/>
                          <w:sz w:val="18"/>
                          <w:szCs w:val="17"/>
                        </w:rPr>
                      </w:pPr>
                    </w:p>
                    <w:p w14:paraId="0F437A3D" w14:textId="661EFE77" w:rsidR="001A37D6" w:rsidRDefault="001A37D6" w:rsidP="001A37D6">
                      <w:pPr>
                        <w:rPr>
                          <w:bCs/>
                          <w:color w:val="E6007E"/>
                          <w:sz w:val="18"/>
                          <w:szCs w:val="17"/>
                        </w:rPr>
                      </w:pPr>
                      <w:r w:rsidRPr="0068205E">
                        <w:rPr>
                          <w:bCs/>
                          <w:color w:val="E6007E"/>
                          <w:sz w:val="18"/>
                          <w:szCs w:val="17"/>
                        </w:rPr>
                        <w:t xml:space="preserve">Subject Leader Training and Support </w:t>
                      </w:r>
                    </w:p>
                    <w:p w14:paraId="4E150674" w14:textId="53A3610B" w:rsidR="00BB6978" w:rsidRPr="00BB6978" w:rsidRDefault="00BB6978" w:rsidP="001A37D6">
                      <w:pPr>
                        <w:rPr>
                          <w:bCs/>
                          <w:sz w:val="18"/>
                          <w:szCs w:val="17"/>
                        </w:rPr>
                      </w:pPr>
                      <w:r w:rsidRPr="00BB6978">
                        <w:rPr>
                          <w:bCs/>
                          <w:sz w:val="18"/>
                          <w:szCs w:val="17"/>
                        </w:rPr>
                        <w:t>First 4 Maths Subject leader zoom – September</w:t>
                      </w:r>
                    </w:p>
                    <w:p w14:paraId="115CD861" w14:textId="2279D575" w:rsidR="00BB6978" w:rsidRPr="00BB6978" w:rsidRDefault="00BB6978" w:rsidP="001A37D6">
                      <w:pPr>
                        <w:rPr>
                          <w:bCs/>
                          <w:sz w:val="18"/>
                          <w:szCs w:val="17"/>
                        </w:rPr>
                      </w:pPr>
                      <w:r w:rsidRPr="00BB6978">
                        <w:rPr>
                          <w:bCs/>
                          <w:sz w:val="18"/>
                          <w:szCs w:val="17"/>
                        </w:rPr>
                        <w:t>First 4 Maths Subject leader zoom - October</w:t>
                      </w:r>
                    </w:p>
                  </w:txbxContent>
                </v:textbox>
                <w10:wrap anchorx="margin"/>
              </v:shape>
            </w:pict>
          </mc:Fallback>
        </mc:AlternateContent>
      </w:r>
      <w:r w:rsidR="001A37D6">
        <w:rPr>
          <w:noProof/>
        </w:rPr>
        <mc:AlternateContent>
          <mc:Choice Requires="wps">
            <w:drawing>
              <wp:anchor distT="0" distB="0" distL="114300" distR="114300" simplePos="0" relativeHeight="251716608" behindDoc="0" locked="0" layoutInCell="1" allowOverlap="1" wp14:anchorId="0ECA03B1" wp14:editId="78EBF920">
                <wp:simplePos x="0" y="0"/>
                <wp:positionH relativeFrom="column">
                  <wp:posOffset>353060</wp:posOffset>
                </wp:positionH>
                <wp:positionV relativeFrom="paragraph">
                  <wp:posOffset>6281420</wp:posOffset>
                </wp:positionV>
                <wp:extent cx="3435350" cy="2150110"/>
                <wp:effectExtent l="0" t="0" r="12700" b="21590"/>
                <wp:wrapNone/>
                <wp:docPr id="45" name="Text Box 45"/>
                <wp:cNvGraphicFramePr/>
                <a:graphic xmlns:a="http://schemas.openxmlformats.org/drawingml/2006/main">
                  <a:graphicData uri="http://schemas.microsoft.com/office/word/2010/wordprocessingShape">
                    <wps:wsp>
                      <wps:cNvSpPr txBox="1"/>
                      <wps:spPr>
                        <a:xfrm>
                          <a:off x="0" y="0"/>
                          <a:ext cx="3435350" cy="2150110"/>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616C4F7D"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Links to Curriculum/British Values/Cultural Capital</w:t>
                            </w:r>
                          </w:p>
                          <w:p w14:paraId="0C52422F" w14:textId="44698A66" w:rsidR="00557151" w:rsidRPr="001A37D6" w:rsidRDefault="00557151" w:rsidP="00621A0E">
                            <w:pPr>
                              <w:spacing w:after="120"/>
                              <w:rPr>
                                <w:sz w:val="18"/>
                                <w:szCs w:val="17"/>
                              </w:rPr>
                            </w:pPr>
                            <w:r w:rsidRPr="001A37D6">
                              <w:rPr>
                                <w:sz w:val="18"/>
                                <w:szCs w:val="17"/>
                              </w:rPr>
                              <w:t xml:space="preserve">Maths Days </w:t>
                            </w:r>
                            <w:r w:rsidR="00B8151A">
                              <w:rPr>
                                <w:sz w:val="18"/>
                                <w:szCs w:val="17"/>
                              </w:rPr>
                              <w:t xml:space="preserve">are planned </w:t>
                            </w:r>
                            <w:r w:rsidRPr="001A37D6">
                              <w:rPr>
                                <w:sz w:val="18"/>
                                <w:szCs w:val="17"/>
                              </w:rPr>
                              <w:t>to provide opportunities for links with other subjects. Teachers ensure links</w:t>
                            </w:r>
                            <w:r w:rsidR="00B8151A">
                              <w:rPr>
                                <w:sz w:val="18"/>
                                <w:szCs w:val="17"/>
                              </w:rPr>
                              <w:t xml:space="preserve"> to other subjects</w:t>
                            </w:r>
                            <w:r w:rsidRPr="001A37D6">
                              <w:rPr>
                                <w:sz w:val="18"/>
                                <w:szCs w:val="17"/>
                              </w:rPr>
                              <w:t xml:space="preserve"> are meaningful and purposeful by indicating which objectives are being taught or reinforced </w:t>
                            </w:r>
                            <w:r w:rsidR="00B8151A">
                              <w:rPr>
                                <w:sz w:val="18"/>
                                <w:szCs w:val="17"/>
                              </w:rPr>
                              <w:t>through other curriculum areas.</w:t>
                            </w:r>
                          </w:p>
                          <w:p w14:paraId="03565BF8" w14:textId="2479A567" w:rsidR="00557151" w:rsidRPr="001A37D6" w:rsidRDefault="00557151" w:rsidP="00621A0E">
                            <w:pPr>
                              <w:spacing w:after="120"/>
                              <w:rPr>
                                <w:sz w:val="18"/>
                                <w:szCs w:val="17"/>
                              </w:rPr>
                            </w:pPr>
                            <w:r w:rsidRPr="001A37D6">
                              <w:rPr>
                                <w:sz w:val="18"/>
                                <w:szCs w:val="17"/>
                              </w:rPr>
                              <w:t xml:space="preserve">The five British Values are democracy, the rule of law, individual liberty, and mutual respect for and tolerance of those with different faiths and beliefs and for those without faith. Teachers are aware of the need to ensure that children value and respect each other’s different approaches to working on problems and calculations. </w:t>
                            </w:r>
                          </w:p>
                          <w:p w14:paraId="2312F304" w14:textId="77777777" w:rsidR="00557151" w:rsidRPr="001A37D6" w:rsidRDefault="00557151" w:rsidP="00621A0E">
                            <w:pPr>
                              <w:spacing w:after="120"/>
                              <w:rPr>
                                <w:sz w:val="18"/>
                                <w:szCs w:val="17"/>
                              </w:rPr>
                            </w:pPr>
                            <w:r w:rsidRPr="001A37D6">
                              <w:rPr>
                                <w:sz w:val="18"/>
                                <w:szCs w:val="17"/>
                              </w:rPr>
                              <w:t>Mathematics enables children to develop skills to help them succeed in life, enterprise, imagination, resilience, ambition, cooperation, collaboration, communication.</w:t>
                            </w:r>
                          </w:p>
                          <w:p w14:paraId="2901A397" w14:textId="77777777" w:rsidR="00557151" w:rsidRPr="00E1543C" w:rsidRDefault="00557151" w:rsidP="00557151">
                            <w:pPr>
                              <w:rPr>
                                <w:bCs/>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A03B1" id="Text Box 45" o:spid="_x0000_s1036" type="#_x0000_t202" style="position:absolute;margin-left:27.8pt;margin-top:494.6pt;width:270.5pt;height:16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" fillcolor="white [3201]" strokecolor="#27348a" strokeweight="1pt">
                <v:textbox>
                  <w:txbxContent>
                    <w:p w14:paraId="616C4F7D"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Links to Curriculum/British Values/Cultural Capital</w:t>
                      </w:r>
                    </w:p>
                    <w:p w14:paraId="0C52422F" w14:textId="44698A66" w:rsidR="00557151" w:rsidRPr="001A37D6" w:rsidRDefault="00557151" w:rsidP="00621A0E">
                      <w:pPr>
                        <w:spacing w:after="120"/>
                        <w:rPr>
                          <w:sz w:val="18"/>
                          <w:szCs w:val="17"/>
                        </w:rPr>
                      </w:pPr>
                      <w:r w:rsidRPr="001A37D6">
                        <w:rPr>
                          <w:sz w:val="18"/>
                          <w:szCs w:val="17"/>
                        </w:rPr>
                        <w:t xml:space="preserve">Maths Days </w:t>
                      </w:r>
                      <w:r w:rsidR="00B8151A">
                        <w:rPr>
                          <w:sz w:val="18"/>
                          <w:szCs w:val="17"/>
                        </w:rPr>
                        <w:t xml:space="preserve">are planned </w:t>
                      </w:r>
                      <w:r w:rsidRPr="001A37D6">
                        <w:rPr>
                          <w:sz w:val="18"/>
                          <w:szCs w:val="17"/>
                        </w:rPr>
                        <w:t>to provide opportunities for links with other subjects. Teachers ensure links</w:t>
                      </w:r>
                      <w:r w:rsidR="00B8151A">
                        <w:rPr>
                          <w:sz w:val="18"/>
                          <w:szCs w:val="17"/>
                        </w:rPr>
                        <w:t xml:space="preserve"> to other subjects</w:t>
                      </w:r>
                      <w:r w:rsidRPr="001A37D6">
                        <w:rPr>
                          <w:sz w:val="18"/>
                          <w:szCs w:val="17"/>
                        </w:rPr>
                        <w:t xml:space="preserve"> are meaningful and purposeful by indicating which objectives are being taught or reinforced </w:t>
                      </w:r>
                      <w:r w:rsidR="00B8151A">
                        <w:rPr>
                          <w:sz w:val="18"/>
                          <w:szCs w:val="17"/>
                        </w:rPr>
                        <w:t>through other curriculum areas.</w:t>
                      </w:r>
                    </w:p>
                    <w:p w14:paraId="03565BF8" w14:textId="2479A567" w:rsidR="00557151" w:rsidRPr="001A37D6" w:rsidRDefault="00557151" w:rsidP="00621A0E">
                      <w:pPr>
                        <w:spacing w:after="120"/>
                        <w:rPr>
                          <w:sz w:val="18"/>
                          <w:szCs w:val="17"/>
                        </w:rPr>
                      </w:pPr>
                      <w:r w:rsidRPr="001A37D6">
                        <w:rPr>
                          <w:sz w:val="18"/>
                          <w:szCs w:val="17"/>
                        </w:rPr>
                        <w:t xml:space="preserve">The five British Values are democracy, the rule of law, individual liberty, and mutual respect for and tolerance of those with different faiths and beliefs and for those without faith. Teachers are aware of the need to ensure that children value and respect each other’s different approaches to working on problems and calculations. </w:t>
                      </w:r>
                    </w:p>
                    <w:p w14:paraId="2312F304" w14:textId="77777777" w:rsidR="00557151" w:rsidRPr="001A37D6" w:rsidRDefault="00557151" w:rsidP="00621A0E">
                      <w:pPr>
                        <w:spacing w:after="120"/>
                        <w:rPr>
                          <w:sz w:val="18"/>
                          <w:szCs w:val="17"/>
                        </w:rPr>
                      </w:pPr>
                      <w:r w:rsidRPr="001A37D6">
                        <w:rPr>
                          <w:sz w:val="18"/>
                          <w:szCs w:val="17"/>
                        </w:rPr>
                        <w:t>Mathematics enables children to develop skills to help them succeed in life, enterprise, imagination, resilience, ambition, cooperation, collaboration, communication.</w:t>
                      </w:r>
                    </w:p>
                    <w:p w14:paraId="2901A397" w14:textId="77777777" w:rsidR="00557151" w:rsidRPr="00E1543C" w:rsidRDefault="00557151" w:rsidP="00557151">
                      <w:pPr>
                        <w:rPr>
                          <w:bCs/>
                          <w:iCs/>
                          <w:sz w:val="16"/>
                          <w:szCs w:val="16"/>
                        </w:rPr>
                      </w:pPr>
                    </w:p>
                  </w:txbxContent>
                </v:textbox>
              </v:shape>
            </w:pict>
          </mc:Fallback>
        </mc:AlternateContent>
      </w:r>
      <w:r w:rsidR="002D6E6F">
        <w:rPr>
          <w:noProof/>
        </w:rPr>
        <mc:AlternateContent>
          <mc:Choice Requires="wps">
            <w:drawing>
              <wp:anchor distT="0" distB="0" distL="114300" distR="114300" simplePos="0" relativeHeight="251720704" behindDoc="0" locked="0" layoutInCell="1" allowOverlap="1" wp14:anchorId="7EC4BB4D" wp14:editId="30EE54FD">
                <wp:simplePos x="0" y="0"/>
                <wp:positionH relativeFrom="column">
                  <wp:posOffset>-939683</wp:posOffset>
                </wp:positionH>
                <wp:positionV relativeFrom="paragraph">
                  <wp:posOffset>7224264</wp:posOffset>
                </wp:positionV>
                <wp:extent cx="2226310" cy="351221"/>
                <wp:effectExtent l="0" t="0" r="0" b="0"/>
                <wp:wrapNone/>
                <wp:docPr id="40" name="Text Box 40"/>
                <wp:cNvGraphicFramePr/>
                <a:graphic xmlns:a="http://schemas.openxmlformats.org/drawingml/2006/main">
                  <a:graphicData uri="http://schemas.microsoft.com/office/word/2010/wordprocessingShape">
                    <wps:wsp>
                      <wps:cNvSpPr txBox="1"/>
                      <wps:spPr>
                        <a:xfrm rot="16200000">
                          <a:off x="0" y="0"/>
                          <a:ext cx="2226310" cy="351221"/>
                        </a:xfrm>
                        <a:prstGeom prst="rect">
                          <a:avLst/>
                        </a:prstGeom>
                        <a:noFill/>
                        <a:ln w="6350">
                          <a:noFill/>
                        </a:ln>
                      </wps:spPr>
                      <wps:txbx>
                        <w:txbxContent>
                          <w:p w14:paraId="091D36E4" w14:textId="77777777" w:rsidR="00557151" w:rsidRPr="002B3703" w:rsidRDefault="00557151" w:rsidP="00557151">
                            <w:pPr>
                              <w:jc w:val="center"/>
                              <w:rPr>
                                <w:color w:val="FFFFFF" w:themeColor="background1"/>
                                <w:sz w:val="32"/>
                                <w:szCs w:val="28"/>
                              </w:rPr>
                            </w:pPr>
                            <w:r w:rsidRPr="002B3703">
                              <w:rPr>
                                <w:rFonts w:ascii="Calibri" w:hAnsi="Calibri" w:cs="Calibri"/>
                                <w:b/>
                                <w:bCs/>
                                <w:color w:val="FFFFFF" w:themeColor="background1"/>
                                <w:sz w:val="24"/>
                                <w:szCs w:val="24"/>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EC4BB4D" id="Text Box 40" o:spid="_x0000_s1030" type="#_x0000_t202" style="position:absolute;margin-left:-74pt;margin-top:568.85pt;width:175.3pt;height:27.6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" filled="f" stroked="f" strokeweight=".5pt">
                <v:textbox>
                  <w:txbxContent>
                    <w:p w14:paraId="091D36E4" w14:textId="77777777" w:rsidR="00557151" w:rsidRPr="002B3703" w:rsidRDefault="00557151" w:rsidP="00557151">
                      <w:pPr>
                        <w:jc w:val="center"/>
                        <w:rPr>
                          <w:color w:val="FFFFFF" w:themeColor="background1"/>
                          <w:sz w:val="32"/>
                          <w:szCs w:val="28"/>
                        </w:rPr>
                      </w:pPr>
                      <w:r w:rsidRPr="002B3703">
                        <w:rPr>
                          <w:rFonts w:ascii="Calibri" w:hAnsi="Calibri" w:cs="Calibri"/>
                          <w:b/>
                          <w:bCs/>
                          <w:color w:val="FFFFFF" w:themeColor="background1"/>
                          <w:sz w:val="24"/>
                          <w:szCs w:val="24"/>
                        </w:rPr>
                        <w:t>Section 4</w:t>
                      </w:r>
                    </w:p>
                  </w:txbxContent>
                </v:textbox>
              </v:shape>
            </w:pict>
          </mc:Fallback>
        </mc:AlternateContent>
      </w:r>
      <w:r w:rsidR="002D6E6F">
        <w:rPr>
          <w:noProof/>
        </w:rPr>
        <mc:AlternateContent>
          <mc:Choice Requires="wps">
            <w:drawing>
              <wp:anchor distT="0" distB="0" distL="114300" distR="114300" simplePos="0" relativeHeight="251714560" behindDoc="0" locked="0" layoutInCell="1" allowOverlap="1" wp14:anchorId="70CCFA51" wp14:editId="5EF074E3">
                <wp:simplePos x="0" y="0"/>
                <wp:positionH relativeFrom="column">
                  <wp:posOffset>-825915</wp:posOffset>
                </wp:positionH>
                <wp:positionV relativeFrom="paragraph">
                  <wp:posOffset>4918451</wp:posOffset>
                </wp:positionV>
                <wp:extent cx="2023110" cy="334580"/>
                <wp:effectExtent l="0" t="0" r="0" b="0"/>
                <wp:wrapNone/>
                <wp:docPr id="41" name="Text Box 41"/>
                <wp:cNvGraphicFramePr/>
                <a:graphic xmlns:a="http://schemas.openxmlformats.org/drawingml/2006/main">
                  <a:graphicData uri="http://schemas.microsoft.com/office/word/2010/wordprocessingShape">
                    <wps:wsp>
                      <wps:cNvSpPr txBox="1"/>
                      <wps:spPr>
                        <a:xfrm rot="16200000">
                          <a:off x="0" y="0"/>
                          <a:ext cx="2023110" cy="334580"/>
                        </a:xfrm>
                        <a:prstGeom prst="rect">
                          <a:avLst/>
                        </a:prstGeom>
                        <a:noFill/>
                        <a:ln w="6350">
                          <a:noFill/>
                        </a:ln>
                      </wps:spPr>
                      <wps:txbx>
                        <w:txbxContent>
                          <w:p w14:paraId="1C5AC60B" w14:textId="77777777" w:rsidR="00557151" w:rsidRPr="003E3D65" w:rsidRDefault="00557151" w:rsidP="00557151">
                            <w:pPr>
                              <w:jc w:val="center"/>
                              <w:rPr>
                                <w:color w:val="FFFFFF" w:themeColor="background1"/>
                              </w:rPr>
                            </w:pPr>
                            <w:r w:rsidRPr="002B3703">
                              <w:rPr>
                                <w:rFonts w:ascii="Calibri" w:hAnsi="Calibri" w:cs="Calibri"/>
                                <w:b/>
                                <w:bCs/>
                                <w:color w:val="FFFFFF" w:themeColor="background1"/>
                                <w:sz w:val="24"/>
                                <w:szCs w:val="24"/>
                              </w:rPr>
                              <w:t>Section</w:t>
                            </w:r>
                            <w:r w:rsidRPr="003E3D65">
                              <w:rPr>
                                <w:rFonts w:ascii="Calibri" w:hAnsi="Calibri" w:cs="Calibri"/>
                                <w:b/>
                                <w:bCs/>
                                <w:color w:val="FFFFFF" w:themeColor="background1"/>
                                <w:sz w:val="20"/>
                                <w:szCs w:val="20"/>
                              </w:rPr>
                              <w:t xml:space="preserve"> </w:t>
                            </w:r>
                            <w:r>
                              <w:rPr>
                                <w:rFonts w:ascii="Calibri" w:hAnsi="Calibri" w:cs="Calibri"/>
                                <w:b/>
                                <w:bCs/>
                                <w:color w:val="FFFFFF" w:themeColor="background1"/>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0CCFA51" id="Text Box 41" o:spid="_x0000_s1031" type="#_x0000_t202" style="position:absolute;margin-left:-65.05pt;margin-top:387.3pt;width:159.3pt;height:26.3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" filled="f" stroked="f" strokeweight=".5pt">
                <v:textbox>
                  <w:txbxContent>
                    <w:p w14:paraId="1C5AC60B" w14:textId="77777777" w:rsidR="00557151" w:rsidRPr="003E3D65" w:rsidRDefault="00557151" w:rsidP="00557151">
                      <w:pPr>
                        <w:jc w:val="center"/>
                        <w:rPr>
                          <w:color w:val="FFFFFF" w:themeColor="background1"/>
                        </w:rPr>
                      </w:pPr>
                      <w:r w:rsidRPr="002B3703">
                        <w:rPr>
                          <w:rFonts w:ascii="Calibri" w:hAnsi="Calibri" w:cs="Calibri"/>
                          <w:b/>
                          <w:bCs/>
                          <w:color w:val="FFFFFF" w:themeColor="background1"/>
                          <w:sz w:val="24"/>
                          <w:szCs w:val="24"/>
                        </w:rPr>
                        <w:t>Section</w:t>
                      </w:r>
                      <w:r w:rsidRPr="003E3D65">
                        <w:rPr>
                          <w:rFonts w:ascii="Calibri" w:hAnsi="Calibri" w:cs="Calibri"/>
                          <w:b/>
                          <w:bCs/>
                          <w:color w:val="FFFFFF" w:themeColor="background1"/>
                          <w:sz w:val="20"/>
                          <w:szCs w:val="20"/>
                        </w:rPr>
                        <w:t xml:space="preserve"> </w:t>
                      </w:r>
                      <w:r>
                        <w:rPr>
                          <w:rFonts w:ascii="Calibri" w:hAnsi="Calibri" w:cs="Calibri"/>
                          <w:b/>
                          <w:bCs/>
                          <w:color w:val="FFFFFF" w:themeColor="background1"/>
                          <w:sz w:val="20"/>
                          <w:szCs w:val="20"/>
                        </w:rPr>
                        <w:t>3</w:t>
                      </w:r>
                    </w:p>
                  </w:txbxContent>
                </v:textbox>
              </v:shape>
            </w:pict>
          </mc:Fallback>
        </mc:AlternateContent>
      </w:r>
      <w:r w:rsidR="002D6E6F">
        <w:rPr>
          <w:noProof/>
        </w:rPr>
        <mc:AlternateContent>
          <mc:Choice Requires="wps">
            <w:drawing>
              <wp:anchor distT="0" distB="0" distL="114300" distR="114300" simplePos="0" relativeHeight="251707392" behindDoc="0" locked="0" layoutInCell="1" allowOverlap="1" wp14:anchorId="72F9A111" wp14:editId="1AA6DFD2">
                <wp:simplePos x="0" y="0"/>
                <wp:positionH relativeFrom="column">
                  <wp:posOffset>-1073909</wp:posOffset>
                </wp:positionH>
                <wp:positionV relativeFrom="paragraph">
                  <wp:posOffset>2452724</wp:posOffset>
                </wp:positionV>
                <wp:extent cx="2496820" cy="352262"/>
                <wp:effectExtent l="0" t="0" r="0" b="0"/>
                <wp:wrapNone/>
                <wp:docPr id="42" name="Text Box 42"/>
                <wp:cNvGraphicFramePr/>
                <a:graphic xmlns:a="http://schemas.openxmlformats.org/drawingml/2006/main">
                  <a:graphicData uri="http://schemas.microsoft.com/office/word/2010/wordprocessingShape">
                    <wps:wsp>
                      <wps:cNvSpPr txBox="1"/>
                      <wps:spPr>
                        <a:xfrm rot="16200000">
                          <a:off x="0" y="0"/>
                          <a:ext cx="2496820" cy="352262"/>
                        </a:xfrm>
                        <a:prstGeom prst="rect">
                          <a:avLst/>
                        </a:prstGeom>
                        <a:noFill/>
                        <a:ln w="6350">
                          <a:noFill/>
                        </a:ln>
                      </wps:spPr>
                      <wps:txbx>
                        <w:txbxContent>
                          <w:p w14:paraId="356E99DB" w14:textId="77777777" w:rsidR="00557151" w:rsidRPr="002B3703" w:rsidRDefault="00557151" w:rsidP="00557151">
                            <w:pPr>
                              <w:jc w:val="center"/>
                              <w:rPr>
                                <w:color w:val="FFFFFF" w:themeColor="background1"/>
                                <w:sz w:val="32"/>
                                <w:szCs w:val="28"/>
                              </w:rPr>
                            </w:pPr>
                            <w:r w:rsidRPr="002B3703">
                              <w:rPr>
                                <w:rFonts w:ascii="Calibri" w:hAnsi="Calibri" w:cs="Calibri"/>
                                <w:b/>
                                <w:bCs/>
                                <w:color w:val="FFFFFF" w:themeColor="background1"/>
                                <w:sz w:val="24"/>
                                <w:szCs w:val="24"/>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F9A111" id="Text Box 42" o:spid="_x0000_s1032" type="#_x0000_t202" style="position:absolute;margin-left:-84.55pt;margin-top:193.15pt;width:196.6pt;height:27.75pt;rotation:-90;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" filled="f" stroked="f" strokeweight=".5pt">
                <v:textbox>
                  <w:txbxContent>
                    <w:p w14:paraId="356E99DB" w14:textId="77777777" w:rsidR="00557151" w:rsidRPr="002B3703" w:rsidRDefault="00557151" w:rsidP="00557151">
                      <w:pPr>
                        <w:jc w:val="center"/>
                        <w:rPr>
                          <w:color w:val="FFFFFF" w:themeColor="background1"/>
                          <w:sz w:val="32"/>
                          <w:szCs w:val="28"/>
                        </w:rPr>
                      </w:pPr>
                      <w:r w:rsidRPr="002B3703">
                        <w:rPr>
                          <w:rFonts w:ascii="Calibri" w:hAnsi="Calibri" w:cs="Calibri"/>
                          <w:b/>
                          <w:bCs/>
                          <w:color w:val="FFFFFF" w:themeColor="background1"/>
                          <w:sz w:val="24"/>
                          <w:szCs w:val="24"/>
                        </w:rPr>
                        <w:t>Section 2</w:t>
                      </w:r>
                    </w:p>
                  </w:txbxContent>
                </v:textbox>
              </v:shape>
            </w:pict>
          </mc:Fallback>
        </mc:AlternateContent>
      </w:r>
      <w:r w:rsidR="002D6E6F">
        <w:rPr>
          <w:noProof/>
        </w:rPr>
        <mc:AlternateContent>
          <mc:Choice Requires="wps">
            <w:drawing>
              <wp:anchor distT="0" distB="0" distL="114300" distR="114300" simplePos="0" relativeHeight="251701248" behindDoc="0" locked="0" layoutInCell="1" allowOverlap="1" wp14:anchorId="6BF855B8" wp14:editId="7CCB1D6B">
                <wp:simplePos x="0" y="0"/>
                <wp:positionH relativeFrom="column">
                  <wp:posOffset>-580749</wp:posOffset>
                </wp:positionH>
                <wp:positionV relativeFrom="paragraph">
                  <wp:posOffset>259905</wp:posOffset>
                </wp:positionV>
                <wp:extent cx="1538605" cy="339720"/>
                <wp:effectExtent l="0" t="0" r="0" b="0"/>
                <wp:wrapNone/>
                <wp:docPr id="43" name="Text Box 43"/>
                <wp:cNvGraphicFramePr/>
                <a:graphic xmlns:a="http://schemas.openxmlformats.org/drawingml/2006/main">
                  <a:graphicData uri="http://schemas.microsoft.com/office/word/2010/wordprocessingShape">
                    <wps:wsp>
                      <wps:cNvSpPr txBox="1"/>
                      <wps:spPr>
                        <a:xfrm rot="16200000">
                          <a:off x="0" y="0"/>
                          <a:ext cx="1538605" cy="339720"/>
                        </a:xfrm>
                        <a:prstGeom prst="rect">
                          <a:avLst/>
                        </a:prstGeom>
                        <a:noFill/>
                        <a:ln w="6350">
                          <a:noFill/>
                        </a:ln>
                      </wps:spPr>
                      <wps:txbx>
                        <w:txbxContent>
                          <w:p w14:paraId="2B2DF8C5" w14:textId="77777777" w:rsidR="00557151" w:rsidRPr="002B3703" w:rsidRDefault="00557151" w:rsidP="00557151">
                            <w:pPr>
                              <w:jc w:val="center"/>
                              <w:rPr>
                                <w:color w:val="FFFFFF" w:themeColor="background1"/>
                                <w:sz w:val="32"/>
                                <w:szCs w:val="28"/>
                              </w:rPr>
                            </w:pPr>
                            <w:r w:rsidRPr="002B3703">
                              <w:rPr>
                                <w:rFonts w:ascii="Calibri" w:hAnsi="Calibri" w:cs="Calibri"/>
                                <w:b/>
                                <w:bCs/>
                                <w:color w:val="FFFFFF" w:themeColor="background1"/>
                                <w:sz w:val="24"/>
                                <w:szCs w:val="24"/>
                              </w:rPr>
                              <w:t>Section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F855B8" id="Text Box 43" o:spid="_x0000_s1033" type="#_x0000_t202" style="position:absolute;margin-left:-45.75pt;margin-top:20.45pt;width:121.15pt;height:26.75pt;rotation:-90;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" filled="f" stroked="f" strokeweight=".5pt">
                <v:textbox>
                  <w:txbxContent>
                    <w:p w14:paraId="2B2DF8C5" w14:textId="77777777" w:rsidR="00557151" w:rsidRPr="002B3703" w:rsidRDefault="00557151" w:rsidP="00557151">
                      <w:pPr>
                        <w:jc w:val="center"/>
                        <w:rPr>
                          <w:color w:val="FFFFFF" w:themeColor="background1"/>
                          <w:sz w:val="32"/>
                          <w:szCs w:val="28"/>
                        </w:rPr>
                      </w:pPr>
                      <w:r w:rsidRPr="002B3703">
                        <w:rPr>
                          <w:rFonts w:ascii="Calibri" w:hAnsi="Calibri" w:cs="Calibri"/>
                          <w:b/>
                          <w:bCs/>
                          <w:color w:val="FFFFFF" w:themeColor="background1"/>
                          <w:sz w:val="24"/>
                          <w:szCs w:val="24"/>
                        </w:rPr>
                        <w:t>Section 1</w:t>
                      </w:r>
                    </w:p>
                  </w:txbxContent>
                </v:textbox>
              </v:shape>
            </w:pict>
          </mc:Fallback>
        </mc:AlternateContent>
      </w:r>
      <w:r w:rsidR="00A30912">
        <w:rPr>
          <w:noProof/>
        </w:rPr>
        <mc:AlternateContent>
          <mc:Choice Requires="wps">
            <w:drawing>
              <wp:anchor distT="0" distB="0" distL="114300" distR="114300" simplePos="0" relativeHeight="251712512" behindDoc="0" locked="0" layoutInCell="1" allowOverlap="1" wp14:anchorId="5CF66FC0" wp14:editId="6EE4010F">
                <wp:simplePos x="0" y="0"/>
                <wp:positionH relativeFrom="column">
                  <wp:posOffset>9553933</wp:posOffset>
                </wp:positionH>
                <wp:positionV relativeFrom="paragraph">
                  <wp:posOffset>4068459</wp:posOffset>
                </wp:positionV>
                <wp:extent cx="4148699" cy="2029460"/>
                <wp:effectExtent l="0" t="0" r="17145" b="15240"/>
                <wp:wrapNone/>
                <wp:docPr id="57" name="Text Box 57"/>
                <wp:cNvGraphicFramePr/>
                <a:graphic xmlns:a="http://schemas.openxmlformats.org/drawingml/2006/main">
                  <a:graphicData uri="http://schemas.microsoft.com/office/word/2010/wordprocessingShape">
                    <wps:wsp>
                      <wps:cNvSpPr txBox="1"/>
                      <wps:spPr>
                        <a:xfrm>
                          <a:off x="0" y="0"/>
                          <a:ext cx="4148699" cy="2029460"/>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34F22593"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Intervention</w:t>
                            </w:r>
                          </w:p>
                          <w:p w14:paraId="489842F5" w14:textId="10AA1FED" w:rsidR="00557151" w:rsidRPr="00433DE9" w:rsidRDefault="00557151" w:rsidP="00557151">
                            <w:pPr>
                              <w:rPr>
                                <w:bCs/>
                                <w:i/>
                                <w:iCs/>
                                <w:sz w:val="19"/>
                                <w:szCs w:val="19"/>
                              </w:rPr>
                            </w:pPr>
                            <w:r w:rsidRPr="00433DE9">
                              <w:rPr>
                                <w:sz w:val="19"/>
                                <w:szCs w:val="19"/>
                              </w:rPr>
                              <w:t xml:space="preserve">Interventions are linked to the teachers’ assessments of the children’s gaps. Teachers and Teaching Assistants using the Ready to Progress materials to prioritise areas that need to be delivered. </w:t>
                            </w:r>
                            <w:r w:rsidR="00B8151A" w:rsidRPr="00433DE9">
                              <w:rPr>
                                <w:sz w:val="19"/>
                                <w:szCs w:val="19"/>
                              </w:rPr>
                              <w:t>T</w:t>
                            </w:r>
                            <w:r w:rsidR="00B8151A" w:rsidRPr="00433DE9">
                              <w:rPr>
                                <w:sz w:val="19"/>
                                <w:szCs w:val="19"/>
                              </w:rPr>
                              <w:t xml:space="preserve">eaching </w:t>
                            </w:r>
                            <w:r w:rsidR="00B8151A" w:rsidRPr="00433DE9">
                              <w:rPr>
                                <w:sz w:val="19"/>
                                <w:szCs w:val="19"/>
                              </w:rPr>
                              <w:t>A</w:t>
                            </w:r>
                            <w:r w:rsidR="00B8151A" w:rsidRPr="00433DE9">
                              <w:rPr>
                                <w:sz w:val="19"/>
                                <w:szCs w:val="19"/>
                              </w:rPr>
                              <w:t>s</w:t>
                            </w:r>
                            <w:r w:rsidR="00B8151A" w:rsidRPr="00433DE9">
                              <w:rPr>
                                <w:sz w:val="19"/>
                                <w:szCs w:val="19"/>
                              </w:rPr>
                              <w:t>s</w:t>
                            </w:r>
                            <w:r w:rsidR="00B8151A" w:rsidRPr="00433DE9">
                              <w:rPr>
                                <w:sz w:val="19"/>
                                <w:szCs w:val="19"/>
                              </w:rPr>
                              <w:t>istants</w:t>
                            </w:r>
                            <w:r w:rsidR="00B8151A" w:rsidRPr="00433DE9">
                              <w:rPr>
                                <w:sz w:val="19"/>
                                <w:szCs w:val="19"/>
                              </w:rPr>
                              <w:t xml:space="preserve"> carry out same day/ mop up interventions for pupils who do not meet the learning objectives of daily maths lessons. </w:t>
                            </w:r>
                            <w:r w:rsidRPr="00433DE9">
                              <w:rPr>
                                <w:sz w:val="19"/>
                                <w:szCs w:val="19"/>
                              </w:rPr>
                              <w:t xml:space="preserve">Teaching Assistants are secure in how to develop children’s independence and confidence. They are secure in the progression in mental and written methods. </w:t>
                            </w:r>
                            <w:r w:rsidR="00B8151A" w:rsidRPr="00433DE9">
                              <w:rPr>
                                <w:sz w:val="19"/>
                                <w:szCs w:val="19"/>
                              </w:rPr>
                              <w:t>The Maths S</w:t>
                            </w:r>
                            <w:r w:rsidRPr="00433DE9">
                              <w:rPr>
                                <w:sz w:val="19"/>
                                <w:szCs w:val="19"/>
                              </w:rPr>
                              <w:t>ubject Leader monitor</w:t>
                            </w:r>
                            <w:r w:rsidR="00B8151A" w:rsidRPr="00433DE9">
                              <w:rPr>
                                <w:sz w:val="19"/>
                                <w:szCs w:val="19"/>
                              </w:rPr>
                              <w:t>s</w:t>
                            </w:r>
                            <w:r w:rsidRPr="00433DE9">
                              <w:rPr>
                                <w:sz w:val="19"/>
                                <w:szCs w:val="19"/>
                              </w:rPr>
                              <w:t xml:space="preserve"> the implementation of interventions and support</w:t>
                            </w:r>
                            <w:r w:rsidR="00B8151A" w:rsidRPr="00433DE9">
                              <w:rPr>
                                <w:sz w:val="19"/>
                                <w:szCs w:val="19"/>
                              </w:rPr>
                              <w:t>s</w:t>
                            </w:r>
                            <w:r w:rsidRPr="00433DE9">
                              <w:rPr>
                                <w:sz w:val="19"/>
                                <w:szCs w:val="19"/>
                              </w:rPr>
                              <w:t xml:space="preserve"> Teachers and Teaching Assistants in identifying next steps. </w:t>
                            </w:r>
                          </w:p>
                          <w:p w14:paraId="144D8095" w14:textId="77777777" w:rsidR="00557151" w:rsidRPr="000F7233" w:rsidRDefault="00557151" w:rsidP="00557151">
                            <w:pPr>
                              <w:rPr>
                                <w:bCs/>
                                <w:iCs/>
                                <w:sz w:val="16"/>
                                <w:szCs w:val="16"/>
                              </w:rPr>
                            </w:pPr>
                          </w:p>
                          <w:p w14:paraId="7C4A83DB" w14:textId="77777777" w:rsidR="00557151" w:rsidRPr="00224873" w:rsidRDefault="00557151" w:rsidP="00557151">
                            <w:pPr>
                              <w:rPr>
                                <w:bCs/>
                                <w:i/>
                                <w:iCs/>
                                <w:sz w:val="16"/>
                                <w:szCs w:val="16"/>
                              </w:rPr>
                            </w:pPr>
                          </w:p>
                          <w:p w14:paraId="51B15D72" w14:textId="77777777" w:rsidR="00557151" w:rsidRPr="007C6D03" w:rsidRDefault="00557151" w:rsidP="00557151">
                            <w:pPr>
                              <w:rPr>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66FC0" id="Text Box 57" o:spid="_x0000_s1041" type="#_x0000_t202" style="position:absolute;margin-left:752.3pt;margin-top:320.35pt;width:326.65pt;height:15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" fillcolor="white [3201]" strokecolor="#27348a" strokeweight="1pt">
                <v:textbox>
                  <w:txbxContent>
                    <w:p w14:paraId="34F22593"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Intervention</w:t>
                      </w:r>
                    </w:p>
                    <w:p w14:paraId="489842F5" w14:textId="10AA1FED" w:rsidR="00557151" w:rsidRPr="00433DE9" w:rsidRDefault="00557151" w:rsidP="00557151">
                      <w:pPr>
                        <w:rPr>
                          <w:bCs/>
                          <w:i/>
                          <w:iCs/>
                          <w:sz w:val="19"/>
                          <w:szCs w:val="19"/>
                        </w:rPr>
                      </w:pPr>
                      <w:r w:rsidRPr="00433DE9">
                        <w:rPr>
                          <w:sz w:val="19"/>
                          <w:szCs w:val="19"/>
                        </w:rPr>
                        <w:t xml:space="preserve">Interventions are linked to the teachers’ assessments of the children’s gaps. Teachers and Teaching Assistants using the Ready to Progress materials to prioritise areas that need to be delivered. </w:t>
                      </w:r>
                      <w:r w:rsidR="00B8151A" w:rsidRPr="00433DE9">
                        <w:rPr>
                          <w:sz w:val="19"/>
                          <w:szCs w:val="19"/>
                        </w:rPr>
                        <w:t>T</w:t>
                      </w:r>
                      <w:r w:rsidR="00B8151A" w:rsidRPr="00433DE9">
                        <w:rPr>
                          <w:sz w:val="19"/>
                          <w:szCs w:val="19"/>
                        </w:rPr>
                        <w:t xml:space="preserve">eaching </w:t>
                      </w:r>
                      <w:r w:rsidR="00B8151A" w:rsidRPr="00433DE9">
                        <w:rPr>
                          <w:sz w:val="19"/>
                          <w:szCs w:val="19"/>
                        </w:rPr>
                        <w:t>A</w:t>
                      </w:r>
                      <w:r w:rsidR="00B8151A" w:rsidRPr="00433DE9">
                        <w:rPr>
                          <w:sz w:val="19"/>
                          <w:szCs w:val="19"/>
                        </w:rPr>
                        <w:t>s</w:t>
                      </w:r>
                      <w:r w:rsidR="00B8151A" w:rsidRPr="00433DE9">
                        <w:rPr>
                          <w:sz w:val="19"/>
                          <w:szCs w:val="19"/>
                        </w:rPr>
                        <w:t>s</w:t>
                      </w:r>
                      <w:r w:rsidR="00B8151A" w:rsidRPr="00433DE9">
                        <w:rPr>
                          <w:sz w:val="19"/>
                          <w:szCs w:val="19"/>
                        </w:rPr>
                        <w:t>istants</w:t>
                      </w:r>
                      <w:r w:rsidR="00B8151A" w:rsidRPr="00433DE9">
                        <w:rPr>
                          <w:sz w:val="19"/>
                          <w:szCs w:val="19"/>
                        </w:rPr>
                        <w:t xml:space="preserve"> carry out same day/ mop up interventions for pupils who do not meet the learning objectives of daily maths lessons. </w:t>
                      </w:r>
                      <w:r w:rsidRPr="00433DE9">
                        <w:rPr>
                          <w:sz w:val="19"/>
                          <w:szCs w:val="19"/>
                        </w:rPr>
                        <w:t xml:space="preserve">Teaching Assistants are secure in how to develop children’s independence and confidence. They are secure in the progression in mental and written methods. </w:t>
                      </w:r>
                      <w:r w:rsidR="00B8151A" w:rsidRPr="00433DE9">
                        <w:rPr>
                          <w:sz w:val="19"/>
                          <w:szCs w:val="19"/>
                        </w:rPr>
                        <w:t>The Maths S</w:t>
                      </w:r>
                      <w:r w:rsidRPr="00433DE9">
                        <w:rPr>
                          <w:sz w:val="19"/>
                          <w:szCs w:val="19"/>
                        </w:rPr>
                        <w:t>ubject Leader monitor</w:t>
                      </w:r>
                      <w:r w:rsidR="00B8151A" w:rsidRPr="00433DE9">
                        <w:rPr>
                          <w:sz w:val="19"/>
                          <w:szCs w:val="19"/>
                        </w:rPr>
                        <w:t>s</w:t>
                      </w:r>
                      <w:r w:rsidRPr="00433DE9">
                        <w:rPr>
                          <w:sz w:val="19"/>
                          <w:szCs w:val="19"/>
                        </w:rPr>
                        <w:t xml:space="preserve"> the implementation of interventions and support</w:t>
                      </w:r>
                      <w:r w:rsidR="00B8151A" w:rsidRPr="00433DE9">
                        <w:rPr>
                          <w:sz w:val="19"/>
                          <w:szCs w:val="19"/>
                        </w:rPr>
                        <w:t>s</w:t>
                      </w:r>
                      <w:r w:rsidRPr="00433DE9">
                        <w:rPr>
                          <w:sz w:val="19"/>
                          <w:szCs w:val="19"/>
                        </w:rPr>
                        <w:t xml:space="preserve"> Teachers and Teaching Assistants in identifying next steps. </w:t>
                      </w:r>
                    </w:p>
                    <w:p w14:paraId="144D8095" w14:textId="77777777" w:rsidR="00557151" w:rsidRPr="000F7233" w:rsidRDefault="00557151" w:rsidP="00557151">
                      <w:pPr>
                        <w:rPr>
                          <w:bCs/>
                          <w:iCs/>
                          <w:sz w:val="16"/>
                          <w:szCs w:val="16"/>
                        </w:rPr>
                      </w:pPr>
                    </w:p>
                    <w:p w14:paraId="7C4A83DB" w14:textId="77777777" w:rsidR="00557151" w:rsidRPr="00224873" w:rsidRDefault="00557151" w:rsidP="00557151">
                      <w:pPr>
                        <w:rPr>
                          <w:bCs/>
                          <w:i/>
                          <w:iCs/>
                          <w:sz w:val="16"/>
                          <w:szCs w:val="16"/>
                        </w:rPr>
                      </w:pPr>
                    </w:p>
                    <w:p w14:paraId="51B15D72" w14:textId="77777777" w:rsidR="00557151" w:rsidRPr="007C6D03" w:rsidRDefault="00557151" w:rsidP="00557151">
                      <w:pPr>
                        <w:rPr>
                          <w:bCs/>
                          <w:sz w:val="16"/>
                          <w:szCs w:val="16"/>
                        </w:rPr>
                      </w:pPr>
                    </w:p>
                  </w:txbxContent>
                </v:textbox>
              </v:shape>
            </w:pict>
          </mc:Fallback>
        </mc:AlternateContent>
      </w:r>
      <w:r w:rsidR="00E565C6">
        <w:rPr>
          <w:noProof/>
        </w:rPr>
        <mc:AlternateContent>
          <mc:Choice Requires="wps">
            <w:drawing>
              <wp:anchor distT="0" distB="0" distL="114300" distR="114300" simplePos="0" relativeHeight="251704320" behindDoc="0" locked="0" layoutInCell="1" allowOverlap="1" wp14:anchorId="1AA51C96" wp14:editId="7F2EBF48">
                <wp:simplePos x="0" y="0"/>
                <wp:positionH relativeFrom="column">
                  <wp:posOffset>8739255</wp:posOffset>
                </wp:positionH>
                <wp:positionV relativeFrom="paragraph">
                  <wp:posOffset>1383337</wp:posOffset>
                </wp:positionV>
                <wp:extent cx="4958944" cy="2503170"/>
                <wp:effectExtent l="0" t="0" r="6985" b="11430"/>
                <wp:wrapNone/>
                <wp:docPr id="59" name="Text Box 59"/>
                <wp:cNvGraphicFramePr/>
                <a:graphic xmlns:a="http://schemas.openxmlformats.org/drawingml/2006/main">
                  <a:graphicData uri="http://schemas.microsoft.com/office/word/2010/wordprocessingShape">
                    <wps:wsp>
                      <wps:cNvSpPr txBox="1"/>
                      <wps:spPr>
                        <a:xfrm>
                          <a:off x="0" y="0"/>
                          <a:ext cx="4958944" cy="2503170"/>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11085E69"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Problem Solving</w:t>
                            </w:r>
                          </w:p>
                          <w:p w14:paraId="091AA3A3"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Children develop understanding of routine and non-routine problems as part of the progression within units of work. Children reflect on the strategies that they have used to solve problems and reason about their methods.</w:t>
                            </w:r>
                          </w:p>
                          <w:p w14:paraId="5E044E40"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NCETM: A pupil shows mastery of a concept, idea or technique if he/she is able to</w:t>
                            </w:r>
                          </w:p>
                          <w:p w14:paraId="663AC344" w14:textId="3698AA56"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represent it in a variety of ways using both concrete, pictorial</w:t>
                            </w:r>
                            <w:r w:rsidR="00E565C6">
                              <w:rPr>
                                <w:rFonts w:cstheme="minorHAnsi"/>
                                <w:sz w:val="19"/>
                                <w:szCs w:val="19"/>
                                <w:shd w:val="clear" w:color="auto" w:fill="FFFFFF"/>
                              </w:rPr>
                              <w:t>,</w:t>
                            </w:r>
                            <w:r w:rsidRPr="00E565C6">
                              <w:rPr>
                                <w:rFonts w:cstheme="minorHAnsi"/>
                                <w:sz w:val="19"/>
                                <w:szCs w:val="19"/>
                                <w:shd w:val="clear" w:color="auto" w:fill="FFFFFF"/>
                              </w:rPr>
                              <w:t xml:space="preserve"> abstract representations</w:t>
                            </w:r>
                          </w:p>
                          <w:p w14:paraId="7761F59F" w14:textId="77777777"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see connections between it and other facts or ideas</w:t>
                            </w:r>
                          </w:p>
                          <w:p w14:paraId="0418C083" w14:textId="77777777"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recognise it in new situations and contexts</w:t>
                            </w:r>
                          </w:p>
                          <w:p w14:paraId="449E1CDC" w14:textId="77777777"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make use of it in various ways, including in new situations.</w:t>
                            </w:r>
                          </w:p>
                          <w:p w14:paraId="00C5F167"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A pupil showing mastery with greater depth is able to</w:t>
                            </w:r>
                          </w:p>
                          <w:p w14:paraId="44CAA8DA" w14:textId="77777777" w:rsidR="00557151" w:rsidRPr="00E565C6" w:rsidRDefault="00557151" w:rsidP="00557151">
                            <w:pPr>
                              <w:pStyle w:val="ListParagraph"/>
                              <w:numPr>
                                <w:ilvl w:val="0"/>
                                <w:numId w:val="3"/>
                              </w:numPr>
                              <w:rPr>
                                <w:rFonts w:cstheme="minorHAnsi"/>
                                <w:sz w:val="19"/>
                                <w:szCs w:val="19"/>
                                <w:shd w:val="clear" w:color="auto" w:fill="FFFFFF"/>
                              </w:rPr>
                            </w:pPr>
                            <w:r w:rsidRPr="00E565C6">
                              <w:rPr>
                                <w:rFonts w:cstheme="minorHAnsi"/>
                                <w:sz w:val="19"/>
                                <w:szCs w:val="19"/>
                                <w:shd w:val="clear" w:color="auto" w:fill="FFFFFF"/>
                              </w:rPr>
                              <w:t>solve problems of greater complexity (i.e. Where the approach is not immediately obvious), demonstrating creativity and imagination;</w:t>
                            </w:r>
                          </w:p>
                          <w:p w14:paraId="2DBC8206" w14:textId="77777777" w:rsidR="00557151" w:rsidRPr="00E565C6" w:rsidRDefault="00557151" w:rsidP="00557151">
                            <w:pPr>
                              <w:pStyle w:val="ListParagraph"/>
                              <w:numPr>
                                <w:ilvl w:val="0"/>
                                <w:numId w:val="3"/>
                              </w:numPr>
                              <w:rPr>
                                <w:rFonts w:cstheme="minorHAnsi"/>
                                <w:sz w:val="19"/>
                                <w:szCs w:val="19"/>
                                <w:shd w:val="clear" w:color="auto" w:fill="FFFFFF"/>
                              </w:rPr>
                            </w:pPr>
                            <w:r w:rsidRPr="00E565C6">
                              <w:rPr>
                                <w:rFonts w:cstheme="minorHAnsi"/>
                                <w:sz w:val="19"/>
                                <w:szCs w:val="19"/>
                                <w:shd w:val="clear" w:color="auto" w:fill="FFFFFF"/>
                              </w:rPr>
                              <w:t>independently explore and investigate mathematical contexts and structures, communicate results clearly and systematically explain and generalise the mathematics.</w:t>
                            </w:r>
                          </w:p>
                          <w:p w14:paraId="33D4E26B" w14:textId="77777777" w:rsidR="00557151" w:rsidRPr="00F700EB" w:rsidRDefault="00557151" w:rsidP="00557151">
                            <w:pP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AA51C96" id="_x0000_t202" coordsize="21600,21600" o:spt="202" path="m,l,21600r21600,l21600,xe">
                <v:stroke joinstyle="miter"/>
                <v:path gradientshapeok="t" o:connecttype="rect"/>
              </v:shapetype>
              <v:shape id="Text Box 59" o:spid="_x0000_s1035" type="#_x0000_t202" style="position:absolute;margin-left:688.15pt;margin-top:108.9pt;width:390.45pt;height:197.1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" fillcolor="white [3201]" strokecolor="#27348a" strokeweight="1pt">
                <v:textbox>
                  <w:txbxContent>
                    <w:p w14:paraId="11085E69"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Problem Solving</w:t>
                      </w:r>
                    </w:p>
                    <w:p w14:paraId="091AA3A3"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Children develop understanding of routine and non-routine problems as part of the progression within units of work. Children reflect on the strategies that they have used to solve problems and reason about their methods.</w:t>
                      </w:r>
                    </w:p>
                    <w:p w14:paraId="5E044E40"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 xml:space="preserve">NCETM: A pupil shows mastery of a concept, </w:t>
                      </w:r>
                      <w:proofErr w:type="gramStart"/>
                      <w:r w:rsidRPr="00E565C6">
                        <w:rPr>
                          <w:rFonts w:cstheme="minorHAnsi"/>
                          <w:sz w:val="19"/>
                          <w:szCs w:val="19"/>
                          <w:shd w:val="clear" w:color="auto" w:fill="FFFFFF"/>
                        </w:rPr>
                        <w:t>idea</w:t>
                      </w:r>
                      <w:proofErr w:type="gramEnd"/>
                      <w:r w:rsidRPr="00E565C6">
                        <w:rPr>
                          <w:rFonts w:cstheme="minorHAnsi"/>
                          <w:sz w:val="19"/>
                          <w:szCs w:val="19"/>
                          <w:shd w:val="clear" w:color="auto" w:fill="FFFFFF"/>
                        </w:rPr>
                        <w:t xml:space="preserve"> or technique if he/she is able to</w:t>
                      </w:r>
                    </w:p>
                    <w:p w14:paraId="663AC344" w14:textId="3698AA56"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represent it in a variety of ways using both concrete, pictorial</w:t>
                      </w:r>
                      <w:r w:rsidR="00E565C6">
                        <w:rPr>
                          <w:rFonts w:cstheme="minorHAnsi"/>
                          <w:sz w:val="19"/>
                          <w:szCs w:val="19"/>
                          <w:shd w:val="clear" w:color="auto" w:fill="FFFFFF"/>
                        </w:rPr>
                        <w:t>,</w:t>
                      </w:r>
                      <w:r w:rsidRPr="00E565C6">
                        <w:rPr>
                          <w:rFonts w:cstheme="minorHAnsi"/>
                          <w:sz w:val="19"/>
                          <w:szCs w:val="19"/>
                          <w:shd w:val="clear" w:color="auto" w:fill="FFFFFF"/>
                        </w:rPr>
                        <w:t xml:space="preserve"> abstract representations</w:t>
                      </w:r>
                    </w:p>
                    <w:p w14:paraId="7761F59F" w14:textId="77777777"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see connections between it and other facts or ideas</w:t>
                      </w:r>
                    </w:p>
                    <w:p w14:paraId="0418C083" w14:textId="77777777"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recognise it in new situations and contexts</w:t>
                      </w:r>
                    </w:p>
                    <w:p w14:paraId="449E1CDC" w14:textId="77777777" w:rsidR="00557151" w:rsidRPr="00E565C6" w:rsidRDefault="00557151" w:rsidP="00557151">
                      <w:pPr>
                        <w:pStyle w:val="ListParagraph"/>
                        <w:numPr>
                          <w:ilvl w:val="0"/>
                          <w:numId w:val="1"/>
                        </w:numPr>
                        <w:rPr>
                          <w:rFonts w:cstheme="minorHAnsi"/>
                          <w:sz w:val="19"/>
                          <w:szCs w:val="19"/>
                          <w:shd w:val="clear" w:color="auto" w:fill="FFFFFF"/>
                        </w:rPr>
                      </w:pPr>
                      <w:r w:rsidRPr="00E565C6">
                        <w:rPr>
                          <w:rFonts w:cstheme="minorHAnsi"/>
                          <w:sz w:val="19"/>
                          <w:szCs w:val="19"/>
                          <w:shd w:val="clear" w:color="auto" w:fill="FFFFFF"/>
                        </w:rPr>
                        <w:t>make use of it in various ways, including in new situations.</w:t>
                      </w:r>
                    </w:p>
                    <w:p w14:paraId="00C5F167"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A pupil showing mastery with greater depth is able to</w:t>
                      </w:r>
                    </w:p>
                    <w:p w14:paraId="44CAA8DA" w14:textId="77777777" w:rsidR="00557151" w:rsidRPr="00E565C6" w:rsidRDefault="00557151" w:rsidP="00557151">
                      <w:pPr>
                        <w:pStyle w:val="ListParagraph"/>
                        <w:numPr>
                          <w:ilvl w:val="0"/>
                          <w:numId w:val="3"/>
                        </w:numPr>
                        <w:rPr>
                          <w:rFonts w:cstheme="minorHAnsi"/>
                          <w:sz w:val="19"/>
                          <w:szCs w:val="19"/>
                          <w:shd w:val="clear" w:color="auto" w:fill="FFFFFF"/>
                        </w:rPr>
                      </w:pPr>
                      <w:r w:rsidRPr="00E565C6">
                        <w:rPr>
                          <w:rFonts w:cstheme="minorHAnsi"/>
                          <w:sz w:val="19"/>
                          <w:szCs w:val="19"/>
                          <w:shd w:val="clear" w:color="auto" w:fill="FFFFFF"/>
                        </w:rPr>
                        <w:t>solve problems of greater complexity (</w:t>
                      </w:r>
                      <w:proofErr w:type="gramStart"/>
                      <w:r w:rsidRPr="00E565C6">
                        <w:rPr>
                          <w:rFonts w:cstheme="minorHAnsi"/>
                          <w:sz w:val="19"/>
                          <w:szCs w:val="19"/>
                          <w:shd w:val="clear" w:color="auto" w:fill="FFFFFF"/>
                        </w:rPr>
                        <w:t>i.e.</w:t>
                      </w:r>
                      <w:proofErr w:type="gramEnd"/>
                      <w:r w:rsidRPr="00E565C6">
                        <w:rPr>
                          <w:rFonts w:cstheme="minorHAnsi"/>
                          <w:sz w:val="19"/>
                          <w:szCs w:val="19"/>
                          <w:shd w:val="clear" w:color="auto" w:fill="FFFFFF"/>
                        </w:rPr>
                        <w:t xml:space="preserve"> Where the approach is not immediately obvious), demonstrating creativity and imagination;</w:t>
                      </w:r>
                    </w:p>
                    <w:p w14:paraId="2DBC8206" w14:textId="77777777" w:rsidR="00557151" w:rsidRPr="00E565C6" w:rsidRDefault="00557151" w:rsidP="00557151">
                      <w:pPr>
                        <w:pStyle w:val="ListParagraph"/>
                        <w:numPr>
                          <w:ilvl w:val="0"/>
                          <w:numId w:val="3"/>
                        </w:numPr>
                        <w:rPr>
                          <w:rFonts w:cstheme="minorHAnsi"/>
                          <w:sz w:val="19"/>
                          <w:szCs w:val="19"/>
                          <w:shd w:val="clear" w:color="auto" w:fill="FFFFFF"/>
                        </w:rPr>
                      </w:pPr>
                      <w:r w:rsidRPr="00E565C6">
                        <w:rPr>
                          <w:rFonts w:cstheme="minorHAnsi"/>
                          <w:sz w:val="19"/>
                          <w:szCs w:val="19"/>
                          <w:shd w:val="clear" w:color="auto" w:fill="FFFFFF"/>
                        </w:rPr>
                        <w:t>independently explore and investigate mathematical contexts and structures, communicate results clearly and systematically explain and generalise the mathematics.</w:t>
                      </w:r>
                    </w:p>
                    <w:p w14:paraId="33D4E26B" w14:textId="77777777" w:rsidR="00557151" w:rsidRPr="00F700EB" w:rsidRDefault="00557151" w:rsidP="00557151">
                      <w:pPr>
                        <w:rPr>
                          <w:b/>
                          <w:sz w:val="20"/>
                          <w:szCs w:val="20"/>
                        </w:rPr>
                      </w:pPr>
                    </w:p>
                  </w:txbxContent>
                </v:textbox>
              </v:shape>
            </w:pict>
          </mc:Fallback>
        </mc:AlternateContent>
      </w:r>
      <w:r w:rsidR="00E565C6">
        <w:rPr>
          <w:noProof/>
        </w:rPr>
        <mc:AlternateContent>
          <mc:Choice Requires="wps">
            <w:drawing>
              <wp:anchor distT="0" distB="0" distL="114300" distR="114300" simplePos="0" relativeHeight="251705344" behindDoc="0" locked="0" layoutInCell="1" allowOverlap="1" wp14:anchorId="354AA713" wp14:editId="65A80ABA">
                <wp:simplePos x="0" y="0"/>
                <wp:positionH relativeFrom="column">
                  <wp:posOffset>4797841</wp:posOffset>
                </wp:positionH>
                <wp:positionV relativeFrom="paragraph">
                  <wp:posOffset>1383337</wp:posOffset>
                </wp:positionV>
                <wp:extent cx="3758499" cy="2503170"/>
                <wp:effectExtent l="0" t="0" r="13970" b="11430"/>
                <wp:wrapNone/>
                <wp:docPr id="58" name="Text Box 58"/>
                <wp:cNvGraphicFramePr/>
                <a:graphic xmlns:a="http://schemas.openxmlformats.org/drawingml/2006/main">
                  <a:graphicData uri="http://schemas.microsoft.com/office/word/2010/wordprocessingShape">
                    <wps:wsp>
                      <wps:cNvSpPr txBox="1"/>
                      <wps:spPr>
                        <a:xfrm>
                          <a:off x="0" y="0"/>
                          <a:ext cx="3758499" cy="2503170"/>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08FEEC3B"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Reasoning</w:t>
                            </w:r>
                          </w:p>
                          <w:p w14:paraId="36B9403E" w14:textId="3D7F1959"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Reasoning is embedded throughout the teaching sequence. All children given the opportunity to reason at their level</w:t>
                            </w:r>
                            <w:r w:rsidR="00851DDD">
                              <w:rPr>
                                <w:rFonts w:cstheme="minorHAnsi"/>
                                <w:sz w:val="19"/>
                                <w:szCs w:val="19"/>
                                <w:shd w:val="clear" w:color="auto" w:fill="FFFFFF"/>
                              </w:rPr>
                              <w:t xml:space="preserve"> within the 5 stages of reasoning.</w:t>
                            </w:r>
                          </w:p>
                          <w:p w14:paraId="7BE255D3" w14:textId="5687A87D" w:rsidR="00557151" w:rsidRPr="00E565C6" w:rsidRDefault="00E37FAD" w:rsidP="00557151">
                            <w:pPr>
                              <w:rPr>
                                <w:rFonts w:cstheme="minorHAnsi"/>
                                <w:sz w:val="19"/>
                                <w:szCs w:val="19"/>
                                <w:shd w:val="clear" w:color="auto" w:fill="FFFFFF"/>
                              </w:rPr>
                            </w:pPr>
                            <w:r>
                              <w:rPr>
                                <w:rFonts w:cstheme="minorHAnsi"/>
                                <w:sz w:val="19"/>
                                <w:szCs w:val="19"/>
                                <w:shd w:val="clear" w:color="auto" w:fill="FFFFFF"/>
                              </w:rPr>
                              <w:t xml:space="preserve"> </w:t>
                            </w:r>
                          </w:p>
                          <w:p w14:paraId="35036E8C"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 xml:space="preserve">NCETM: A pupil shows mastery of a concept, idea or technique if he/she is able to </w:t>
                            </w:r>
                          </w:p>
                          <w:p w14:paraId="5FB4C41A" w14:textId="77777777" w:rsidR="00557151" w:rsidRPr="00E565C6" w:rsidRDefault="00557151" w:rsidP="00557151">
                            <w:pPr>
                              <w:pStyle w:val="ListParagraph"/>
                              <w:numPr>
                                <w:ilvl w:val="0"/>
                                <w:numId w:val="2"/>
                              </w:numPr>
                              <w:rPr>
                                <w:rFonts w:cstheme="minorHAnsi"/>
                                <w:sz w:val="19"/>
                                <w:szCs w:val="19"/>
                                <w:shd w:val="clear" w:color="auto" w:fill="FFFFFF"/>
                              </w:rPr>
                            </w:pPr>
                            <w:r w:rsidRPr="00E565C6">
                              <w:rPr>
                                <w:rFonts w:cstheme="minorHAnsi"/>
                                <w:sz w:val="19"/>
                                <w:szCs w:val="19"/>
                                <w:shd w:val="clear" w:color="auto" w:fill="FFFFFF"/>
                              </w:rPr>
                              <w:t>describe it in his or her own words</w:t>
                            </w:r>
                          </w:p>
                          <w:p w14:paraId="34D41215" w14:textId="77777777" w:rsidR="00557151" w:rsidRPr="00E565C6" w:rsidRDefault="00557151" w:rsidP="00557151">
                            <w:pPr>
                              <w:pStyle w:val="ListParagraph"/>
                              <w:numPr>
                                <w:ilvl w:val="0"/>
                                <w:numId w:val="2"/>
                              </w:numPr>
                              <w:rPr>
                                <w:rFonts w:cstheme="minorHAnsi"/>
                                <w:sz w:val="19"/>
                                <w:szCs w:val="19"/>
                                <w:shd w:val="clear" w:color="auto" w:fill="FFFFFF"/>
                              </w:rPr>
                            </w:pPr>
                            <w:r w:rsidRPr="00E565C6">
                              <w:rPr>
                                <w:rFonts w:cstheme="minorHAnsi"/>
                                <w:sz w:val="19"/>
                                <w:szCs w:val="19"/>
                                <w:shd w:val="clear" w:color="auto" w:fill="FFFFFF"/>
                              </w:rPr>
                              <w:t>explain it to someone else.</w:t>
                            </w:r>
                          </w:p>
                          <w:p w14:paraId="46C6740A" w14:textId="77777777" w:rsidR="00557151" w:rsidRPr="00E565C6" w:rsidRDefault="00557151" w:rsidP="00557151">
                            <w:pPr>
                              <w:rPr>
                                <w:rFonts w:cstheme="minorHAnsi"/>
                                <w:sz w:val="19"/>
                                <w:szCs w:val="19"/>
                                <w:shd w:val="clear" w:color="auto" w:fill="FFFFFF"/>
                              </w:rPr>
                            </w:pPr>
                          </w:p>
                          <w:p w14:paraId="465E7741"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A pupil showing mastery with greater depth can</w:t>
                            </w:r>
                          </w:p>
                          <w:p w14:paraId="3111C75D" w14:textId="4FFC3044"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independently explore and investigate mathematical contexts and structures, communicate results clearly and systematically explain and generalise the mathematics</w:t>
                            </w:r>
                            <w:r w:rsidR="00851DDD">
                              <w:rPr>
                                <w:rFonts w:cstheme="minorHAnsi"/>
                                <w:sz w:val="19"/>
                                <w:szCs w:val="19"/>
                                <w:shd w:val="clear" w:color="auto" w:fill="FFFFFF"/>
                              </w:rPr>
                              <w:t>.</w:t>
                            </w:r>
                          </w:p>
                          <w:p w14:paraId="121A10F5" w14:textId="77777777" w:rsidR="00557151" w:rsidRPr="004956DC" w:rsidRDefault="00557151" w:rsidP="00557151">
                            <w:pPr>
                              <w:rPr>
                                <w:bCs/>
                                <w:sz w:val="16"/>
                                <w:szCs w:val="16"/>
                              </w:rPr>
                            </w:pPr>
                          </w:p>
                          <w:p w14:paraId="0D093623" w14:textId="77777777" w:rsidR="00557151" w:rsidRPr="00B0640D" w:rsidRDefault="00557151" w:rsidP="00557151">
                            <w:pPr>
                              <w:rPr>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4AA713" id="Text Box 58" o:spid="_x0000_s1043" type="#_x0000_t202" style="position:absolute;margin-left:377.8pt;margin-top:108.9pt;width:295.95pt;height:197.1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" fillcolor="white [3201]" strokecolor="#27348a" strokeweight="1pt">
                <v:textbox>
                  <w:txbxContent>
                    <w:p w14:paraId="08FEEC3B"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Reasoning</w:t>
                      </w:r>
                    </w:p>
                    <w:p w14:paraId="36B9403E" w14:textId="3D7F1959"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Reasoning is embedded throughout the teaching sequence. All children given the opportunity to reason at their level</w:t>
                      </w:r>
                      <w:r w:rsidR="00851DDD">
                        <w:rPr>
                          <w:rFonts w:cstheme="minorHAnsi"/>
                          <w:sz w:val="19"/>
                          <w:szCs w:val="19"/>
                          <w:shd w:val="clear" w:color="auto" w:fill="FFFFFF"/>
                        </w:rPr>
                        <w:t xml:space="preserve"> within the 5 stages of reasoning.</w:t>
                      </w:r>
                    </w:p>
                    <w:p w14:paraId="7BE255D3" w14:textId="5687A87D" w:rsidR="00557151" w:rsidRPr="00E565C6" w:rsidRDefault="00E37FAD" w:rsidP="00557151">
                      <w:pPr>
                        <w:rPr>
                          <w:rFonts w:cstheme="minorHAnsi"/>
                          <w:sz w:val="19"/>
                          <w:szCs w:val="19"/>
                          <w:shd w:val="clear" w:color="auto" w:fill="FFFFFF"/>
                        </w:rPr>
                      </w:pPr>
                      <w:r>
                        <w:rPr>
                          <w:rFonts w:cstheme="minorHAnsi"/>
                          <w:sz w:val="19"/>
                          <w:szCs w:val="19"/>
                          <w:shd w:val="clear" w:color="auto" w:fill="FFFFFF"/>
                        </w:rPr>
                        <w:t xml:space="preserve"> </w:t>
                      </w:r>
                    </w:p>
                    <w:p w14:paraId="35036E8C"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 xml:space="preserve">NCETM: A pupil shows mastery of a concept, idea or technique if he/she is able to </w:t>
                      </w:r>
                    </w:p>
                    <w:p w14:paraId="5FB4C41A" w14:textId="77777777" w:rsidR="00557151" w:rsidRPr="00E565C6" w:rsidRDefault="00557151" w:rsidP="00557151">
                      <w:pPr>
                        <w:pStyle w:val="ListParagraph"/>
                        <w:numPr>
                          <w:ilvl w:val="0"/>
                          <w:numId w:val="2"/>
                        </w:numPr>
                        <w:rPr>
                          <w:rFonts w:cstheme="minorHAnsi"/>
                          <w:sz w:val="19"/>
                          <w:szCs w:val="19"/>
                          <w:shd w:val="clear" w:color="auto" w:fill="FFFFFF"/>
                        </w:rPr>
                      </w:pPr>
                      <w:r w:rsidRPr="00E565C6">
                        <w:rPr>
                          <w:rFonts w:cstheme="minorHAnsi"/>
                          <w:sz w:val="19"/>
                          <w:szCs w:val="19"/>
                          <w:shd w:val="clear" w:color="auto" w:fill="FFFFFF"/>
                        </w:rPr>
                        <w:t>describe it in his or her own words</w:t>
                      </w:r>
                    </w:p>
                    <w:p w14:paraId="34D41215" w14:textId="77777777" w:rsidR="00557151" w:rsidRPr="00E565C6" w:rsidRDefault="00557151" w:rsidP="00557151">
                      <w:pPr>
                        <w:pStyle w:val="ListParagraph"/>
                        <w:numPr>
                          <w:ilvl w:val="0"/>
                          <w:numId w:val="2"/>
                        </w:numPr>
                        <w:rPr>
                          <w:rFonts w:cstheme="minorHAnsi"/>
                          <w:sz w:val="19"/>
                          <w:szCs w:val="19"/>
                          <w:shd w:val="clear" w:color="auto" w:fill="FFFFFF"/>
                        </w:rPr>
                      </w:pPr>
                      <w:r w:rsidRPr="00E565C6">
                        <w:rPr>
                          <w:rFonts w:cstheme="minorHAnsi"/>
                          <w:sz w:val="19"/>
                          <w:szCs w:val="19"/>
                          <w:shd w:val="clear" w:color="auto" w:fill="FFFFFF"/>
                        </w:rPr>
                        <w:t>explain it to someone else.</w:t>
                      </w:r>
                    </w:p>
                    <w:p w14:paraId="46C6740A" w14:textId="77777777" w:rsidR="00557151" w:rsidRPr="00E565C6" w:rsidRDefault="00557151" w:rsidP="00557151">
                      <w:pPr>
                        <w:rPr>
                          <w:rFonts w:cstheme="minorHAnsi"/>
                          <w:sz w:val="19"/>
                          <w:szCs w:val="19"/>
                          <w:shd w:val="clear" w:color="auto" w:fill="FFFFFF"/>
                        </w:rPr>
                      </w:pPr>
                    </w:p>
                    <w:p w14:paraId="465E7741" w14:textId="77777777"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A pupil showing mastery with greater depth can</w:t>
                      </w:r>
                    </w:p>
                    <w:p w14:paraId="3111C75D" w14:textId="4FFC3044" w:rsidR="00557151" w:rsidRPr="00E565C6" w:rsidRDefault="00557151" w:rsidP="00557151">
                      <w:pPr>
                        <w:rPr>
                          <w:rFonts w:cstheme="minorHAnsi"/>
                          <w:sz w:val="19"/>
                          <w:szCs w:val="19"/>
                          <w:shd w:val="clear" w:color="auto" w:fill="FFFFFF"/>
                        </w:rPr>
                      </w:pPr>
                      <w:r w:rsidRPr="00E565C6">
                        <w:rPr>
                          <w:rFonts w:cstheme="minorHAnsi"/>
                          <w:sz w:val="19"/>
                          <w:szCs w:val="19"/>
                          <w:shd w:val="clear" w:color="auto" w:fill="FFFFFF"/>
                        </w:rPr>
                        <w:t>independently explore and investigate mathematical contexts and structures, communicate results clearly and systematically explain and generalise the mathematics</w:t>
                      </w:r>
                      <w:r w:rsidR="00851DDD">
                        <w:rPr>
                          <w:rFonts w:cstheme="minorHAnsi"/>
                          <w:sz w:val="19"/>
                          <w:szCs w:val="19"/>
                          <w:shd w:val="clear" w:color="auto" w:fill="FFFFFF"/>
                        </w:rPr>
                        <w:t>.</w:t>
                      </w:r>
                    </w:p>
                    <w:p w14:paraId="121A10F5" w14:textId="77777777" w:rsidR="00557151" w:rsidRPr="004956DC" w:rsidRDefault="00557151" w:rsidP="00557151">
                      <w:pPr>
                        <w:rPr>
                          <w:bCs/>
                          <w:sz w:val="16"/>
                          <w:szCs w:val="16"/>
                        </w:rPr>
                      </w:pPr>
                    </w:p>
                    <w:p w14:paraId="0D093623" w14:textId="77777777" w:rsidR="00557151" w:rsidRPr="00B0640D" w:rsidRDefault="00557151" w:rsidP="00557151">
                      <w:pPr>
                        <w:rPr>
                          <w:bCs/>
                          <w:sz w:val="16"/>
                          <w:szCs w:val="16"/>
                        </w:rPr>
                      </w:pPr>
                    </w:p>
                  </w:txbxContent>
                </v:textbox>
              </v:shape>
            </w:pict>
          </mc:Fallback>
        </mc:AlternateContent>
      </w:r>
      <w:r w:rsidR="00E565C6">
        <w:rPr>
          <w:noProof/>
        </w:rPr>
        <mc:AlternateContent>
          <mc:Choice Requires="wps">
            <w:drawing>
              <wp:anchor distT="0" distB="0" distL="114300" distR="114300" simplePos="0" relativeHeight="251703296" behindDoc="0" locked="0" layoutInCell="1" allowOverlap="1" wp14:anchorId="09F03C44" wp14:editId="5B534856">
                <wp:simplePos x="0" y="0"/>
                <wp:positionH relativeFrom="column">
                  <wp:posOffset>351243</wp:posOffset>
                </wp:positionH>
                <wp:positionV relativeFrom="paragraph">
                  <wp:posOffset>1383972</wp:posOffset>
                </wp:positionV>
                <wp:extent cx="4265930" cy="2505075"/>
                <wp:effectExtent l="0" t="0" r="13970" b="9525"/>
                <wp:wrapNone/>
                <wp:docPr id="47" name="Text Box 47"/>
                <wp:cNvGraphicFramePr/>
                <a:graphic xmlns:a="http://schemas.openxmlformats.org/drawingml/2006/main">
                  <a:graphicData uri="http://schemas.microsoft.com/office/word/2010/wordprocessingShape">
                    <wps:wsp>
                      <wps:cNvSpPr txBox="1"/>
                      <wps:spPr>
                        <a:xfrm>
                          <a:off x="0" y="0"/>
                          <a:ext cx="4265930" cy="2505075"/>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1DAD60B4"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Fluency</w:t>
                            </w:r>
                          </w:p>
                          <w:p w14:paraId="5576653C" w14:textId="5F57B897" w:rsidR="00557151" w:rsidRPr="00E565C6" w:rsidRDefault="00557151" w:rsidP="00557151">
                            <w:pPr>
                              <w:rPr>
                                <w:bCs/>
                                <w:iCs/>
                                <w:sz w:val="19"/>
                                <w:szCs w:val="19"/>
                              </w:rPr>
                            </w:pPr>
                            <w:r w:rsidRPr="00E565C6">
                              <w:rPr>
                                <w:bCs/>
                                <w:iCs/>
                                <w:sz w:val="19"/>
                                <w:szCs w:val="19"/>
                              </w:rPr>
                              <w:t xml:space="preserve">Calculation Policy is applied consistently across the school. Staff are secure with subject knowledge and </w:t>
                            </w:r>
                            <w:r w:rsidR="00E37FAD">
                              <w:rPr>
                                <w:bCs/>
                                <w:iCs/>
                                <w:sz w:val="19"/>
                                <w:szCs w:val="19"/>
                              </w:rPr>
                              <w:t xml:space="preserve">the </w:t>
                            </w:r>
                            <w:r w:rsidRPr="00E565C6">
                              <w:rPr>
                                <w:bCs/>
                                <w:iCs/>
                                <w:sz w:val="19"/>
                                <w:szCs w:val="19"/>
                              </w:rPr>
                              <w:t>implementation of policy.</w:t>
                            </w:r>
                            <w:r w:rsidR="00E37FAD">
                              <w:rPr>
                                <w:bCs/>
                                <w:iCs/>
                                <w:sz w:val="19"/>
                                <w:szCs w:val="19"/>
                              </w:rPr>
                              <w:t xml:space="preserve"> </w:t>
                            </w:r>
                            <w:r w:rsidRPr="00E565C6">
                              <w:rPr>
                                <w:bCs/>
                                <w:iCs/>
                                <w:sz w:val="19"/>
                                <w:szCs w:val="19"/>
                              </w:rPr>
                              <w:t>Written and mental methods taught consistently across the school.</w:t>
                            </w:r>
                            <w:r w:rsidR="00E37FAD">
                              <w:rPr>
                                <w:bCs/>
                                <w:iCs/>
                                <w:sz w:val="19"/>
                                <w:szCs w:val="19"/>
                              </w:rPr>
                              <w:t xml:space="preserve"> </w:t>
                            </w:r>
                            <w:r w:rsidRPr="00E565C6">
                              <w:rPr>
                                <w:bCs/>
                                <w:iCs/>
                                <w:sz w:val="19"/>
                                <w:szCs w:val="19"/>
                              </w:rPr>
                              <w:t>Strive for Five approach to calculation.</w:t>
                            </w:r>
                            <w:r w:rsidR="00E37FAD">
                              <w:rPr>
                                <w:bCs/>
                                <w:iCs/>
                                <w:sz w:val="19"/>
                                <w:szCs w:val="19"/>
                              </w:rPr>
                              <w:t xml:space="preserve"> Maths working walls</w:t>
                            </w:r>
                            <w:r w:rsidRPr="00E565C6">
                              <w:rPr>
                                <w:bCs/>
                                <w:iCs/>
                                <w:sz w:val="19"/>
                                <w:szCs w:val="19"/>
                              </w:rPr>
                              <w:t xml:space="preserve"> show key skills</w:t>
                            </w:r>
                            <w:r w:rsidR="00D91F9D">
                              <w:rPr>
                                <w:bCs/>
                                <w:iCs/>
                                <w:sz w:val="19"/>
                                <w:szCs w:val="19"/>
                              </w:rPr>
                              <w:t xml:space="preserve"> that children need to retain</w:t>
                            </w:r>
                            <w:r w:rsidR="009B4A94">
                              <w:rPr>
                                <w:bCs/>
                                <w:iCs/>
                                <w:sz w:val="19"/>
                                <w:szCs w:val="19"/>
                              </w:rPr>
                              <w:t>, vocabulary, models and images to support learning are included on the displays</w:t>
                            </w:r>
                            <w:r w:rsidRPr="00E565C6">
                              <w:rPr>
                                <w:bCs/>
                                <w:iCs/>
                                <w:sz w:val="19"/>
                                <w:szCs w:val="19"/>
                              </w:rPr>
                              <w:t>.</w:t>
                            </w:r>
                            <w:r w:rsidR="00E37FAD">
                              <w:rPr>
                                <w:bCs/>
                                <w:iCs/>
                                <w:sz w:val="19"/>
                                <w:szCs w:val="19"/>
                              </w:rPr>
                              <w:t xml:space="preserve">  </w:t>
                            </w:r>
                            <w:r w:rsidRPr="00E565C6">
                              <w:rPr>
                                <w:bCs/>
                                <w:iCs/>
                                <w:sz w:val="19"/>
                                <w:szCs w:val="19"/>
                              </w:rPr>
                              <w:t xml:space="preserve">Arithmetic skills are practised </w:t>
                            </w:r>
                            <w:r w:rsidR="00E37FAD">
                              <w:rPr>
                                <w:bCs/>
                                <w:iCs/>
                                <w:sz w:val="19"/>
                                <w:szCs w:val="19"/>
                              </w:rPr>
                              <w:t>as part of the daily fluency sessions</w:t>
                            </w:r>
                            <w:r w:rsidRPr="00E565C6">
                              <w:rPr>
                                <w:bCs/>
                                <w:iCs/>
                                <w:sz w:val="19"/>
                                <w:szCs w:val="19"/>
                              </w:rPr>
                              <w:t>.</w:t>
                            </w:r>
                            <w:r w:rsidR="00E37FAD">
                              <w:rPr>
                                <w:bCs/>
                                <w:iCs/>
                                <w:sz w:val="19"/>
                                <w:szCs w:val="19"/>
                              </w:rPr>
                              <w:t xml:space="preserve">  </w:t>
                            </w:r>
                            <w:r w:rsidRPr="00E565C6">
                              <w:rPr>
                                <w:bCs/>
                                <w:iCs/>
                                <w:sz w:val="19"/>
                                <w:szCs w:val="19"/>
                              </w:rPr>
                              <w:t>Homework gives opportunities to practise key skills</w:t>
                            </w:r>
                            <w:r w:rsidR="00E37FAD">
                              <w:rPr>
                                <w:bCs/>
                                <w:iCs/>
                                <w:sz w:val="19"/>
                                <w:szCs w:val="19"/>
                              </w:rPr>
                              <w:t xml:space="preserve"> through Maths Shed, </w:t>
                            </w:r>
                            <w:proofErr w:type="spellStart"/>
                            <w:r w:rsidR="00E37FAD">
                              <w:rPr>
                                <w:bCs/>
                                <w:iCs/>
                                <w:sz w:val="19"/>
                                <w:szCs w:val="19"/>
                              </w:rPr>
                              <w:t>Mymaths</w:t>
                            </w:r>
                            <w:proofErr w:type="spellEnd"/>
                            <w:r w:rsidR="00E37FAD">
                              <w:rPr>
                                <w:bCs/>
                                <w:iCs/>
                                <w:sz w:val="19"/>
                                <w:szCs w:val="19"/>
                              </w:rPr>
                              <w:t xml:space="preserve">, TTRS and </w:t>
                            </w:r>
                            <w:proofErr w:type="spellStart"/>
                            <w:r w:rsidR="00E37FAD">
                              <w:rPr>
                                <w:bCs/>
                                <w:iCs/>
                                <w:sz w:val="19"/>
                                <w:szCs w:val="19"/>
                              </w:rPr>
                              <w:t>Numbots</w:t>
                            </w:r>
                            <w:proofErr w:type="spellEnd"/>
                            <w:r w:rsidR="00E37FAD">
                              <w:rPr>
                                <w:bCs/>
                                <w:iCs/>
                                <w:sz w:val="19"/>
                                <w:szCs w:val="19"/>
                              </w:rPr>
                              <w:t xml:space="preserve">.  </w:t>
                            </w:r>
                            <w:r w:rsidR="009B4A94">
                              <w:rPr>
                                <w:bCs/>
                                <w:iCs/>
                                <w:sz w:val="19"/>
                                <w:szCs w:val="19"/>
                              </w:rPr>
                              <w:t>Arithmetic tests are completed each fortnight. Following an analysis of the children’s res</w:t>
                            </w:r>
                            <w:r w:rsidR="00E37FAD">
                              <w:rPr>
                                <w:bCs/>
                                <w:iCs/>
                                <w:sz w:val="19"/>
                                <w:szCs w:val="19"/>
                              </w:rPr>
                              <w:t>p</w:t>
                            </w:r>
                            <w:r w:rsidR="009B4A94">
                              <w:rPr>
                                <w:bCs/>
                                <w:iCs/>
                                <w:sz w:val="19"/>
                                <w:szCs w:val="19"/>
                              </w:rPr>
                              <w:t>onses, fluency sessions are planned to address areas of development.</w:t>
                            </w:r>
                          </w:p>
                          <w:p w14:paraId="504ECD9E" w14:textId="7326CF99" w:rsidR="00D91F9D" w:rsidRDefault="00557151" w:rsidP="00557151">
                            <w:pPr>
                              <w:rPr>
                                <w:bCs/>
                                <w:iCs/>
                                <w:sz w:val="19"/>
                                <w:szCs w:val="19"/>
                              </w:rPr>
                            </w:pPr>
                            <w:r w:rsidRPr="00E565C6">
                              <w:rPr>
                                <w:bCs/>
                                <w:iCs/>
                                <w:sz w:val="19"/>
                                <w:szCs w:val="19"/>
                              </w:rPr>
                              <w:t>Children who are not fluent with the Ready to Progress statements for their year group are targeted for further support.</w:t>
                            </w:r>
                            <w:r w:rsidR="00E37FAD">
                              <w:rPr>
                                <w:bCs/>
                                <w:iCs/>
                                <w:sz w:val="19"/>
                                <w:szCs w:val="19"/>
                              </w:rPr>
                              <w:t xml:space="preserve">  </w:t>
                            </w:r>
                            <w:r w:rsidR="00D91F9D">
                              <w:rPr>
                                <w:bCs/>
                                <w:iCs/>
                                <w:sz w:val="19"/>
                                <w:szCs w:val="19"/>
                              </w:rPr>
                              <w:t>Times table</w:t>
                            </w:r>
                            <w:r w:rsidR="00851DDD">
                              <w:rPr>
                                <w:bCs/>
                                <w:iCs/>
                                <w:sz w:val="19"/>
                                <w:szCs w:val="19"/>
                              </w:rPr>
                              <w:t xml:space="preserve"> tests are completed in Years 2 – 6 at an appropriate level.</w:t>
                            </w:r>
                          </w:p>
                          <w:p w14:paraId="1D1A00D5" w14:textId="03F84DAF" w:rsidR="00851DDD" w:rsidRPr="00E565C6" w:rsidRDefault="00E37FAD" w:rsidP="00557151">
                            <w:pPr>
                              <w:rPr>
                                <w:bCs/>
                                <w:iCs/>
                                <w:sz w:val="19"/>
                                <w:szCs w:val="19"/>
                              </w:rPr>
                            </w:pPr>
                            <w:r>
                              <w:rPr>
                                <w:bCs/>
                                <w:iCs/>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F03C44" id="Text Box 47" o:spid="_x0000_s1044" type="#_x0000_t202" style="position:absolute;margin-left:27.65pt;margin-top:108.95pt;width:335.9pt;height:197.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" fillcolor="white [3201]" strokecolor="#27348a" strokeweight="1pt">
                <v:textbox>
                  <w:txbxContent>
                    <w:p w14:paraId="1DAD60B4"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Fluency</w:t>
                      </w:r>
                    </w:p>
                    <w:p w14:paraId="5576653C" w14:textId="5F57B897" w:rsidR="00557151" w:rsidRPr="00E565C6" w:rsidRDefault="00557151" w:rsidP="00557151">
                      <w:pPr>
                        <w:rPr>
                          <w:bCs/>
                          <w:iCs/>
                          <w:sz w:val="19"/>
                          <w:szCs w:val="19"/>
                        </w:rPr>
                      </w:pPr>
                      <w:r w:rsidRPr="00E565C6">
                        <w:rPr>
                          <w:bCs/>
                          <w:iCs/>
                          <w:sz w:val="19"/>
                          <w:szCs w:val="19"/>
                        </w:rPr>
                        <w:t xml:space="preserve">Calculation Policy is applied consistently across the school. Staff are secure with subject knowledge and </w:t>
                      </w:r>
                      <w:r w:rsidR="00E37FAD">
                        <w:rPr>
                          <w:bCs/>
                          <w:iCs/>
                          <w:sz w:val="19"/>
                          <w:szCs w:val="19"/>
                        </w:rPr>
                        <w:t xml:space="preserve">the </w:t>
                      </w:r>
                      <w:r w:rsidRPr="00E565C6">
                        <w:rPr>
                          <w:bCs/>
                          <w:iCs/>
                          <w:sz w:val="19"/>
                          <w:szCs w:val="19"/>
                        </w:rPr>
                        <w:t>implementation of policy.</w:t>
                      </w:r>
                      <w:r w:rsidR="00E37FAD">
                        <w:rPr>
                          <w:bCs/>
                          <w:iCs/>
                          <w:sz w:val="19"/>
                          <w:szCs w:val="19"/>
                        </w:rPr>
                        <w:t xml:space="preserve"> </w:t>
                      </w:r>
                      <w:r w:rsidRPr="00E565C6">
                        <w:rPr>
                          <w:bCs/>
                          <w:iCs/>
                          <w:sz w:val="19"/>
                          <w:szCs w:val="19"/>
                        </w:rPr>
                        <w:t>Written and mental methods taught consistently across the school.</w:t>
                      </w:r>
                      <w:r w:rsidR="00E37FAD">
                        <w:rPr>
                          <w:bCs/>
                          <w:iCs/>
                          <w:sz w:val="19"/>
                          <w:szCs w:val="19"/>
                        </w:rPr>
                        <w:t xml:space="preserve"> </w:t>
                      </w:r>
                      <w:r w:rsidRPr="00E565C6">
                        <w:rPr>
                          <w:bCs/>
                          <w:iCs/>
                          <w:sz w:val="19"/>
                          <w:szCs w:val="19"/>
                        </w:rPr>
                        <w:t>Strive for Five approach to calculation.</w:t>
                      </w:r>
                      <w:r w:rsidR="00E37FAD">
                        <w:rPr>
                          <w:bCs/>
                          <w:iCs/>
                          <w:sz w:val="19"/>
                          <w:szCs w:val="19"/>
                        </w:rPr>
                        <w:t xml:space="preserve"> Maths working walls</w:t>
                      </w:r>
                      <w:r w:rsidRPr="00E565C6">
                        <w:rPr>
                          <w:bCs/>
                          <w:iCs/>
                          <w:sz w:val="19"/>
                          <w:szCs w:val="19"/>
                        </w:rPr>
                        <w:t xml:space="preserve"> show key skills</w:t>
                      </w:r>
                      <w:r w:rsidR="00D91F9D">
                        <w:rPr>
                          <w:bCs/>
                          <w:iCs/>
                          <w:sz w:val="19"/>
                          <w:szCs w:val="19"/>
                        </w:rPr>
                        <w:t xml:space="preserve"> that children need to retain</w:t>
                      </w:r>
                      <w:r w:rsidR="009B4A94">
                        <w:rPr>
                          <w:bCs/>
                          <w:iCs/>
                          <w:sz w:val="19"/>
                          <w:szCs w:val="19"/>
                        </w:rPr>
                        <w:t>, vocabulary, models and images to support learning are included on the displays</w:t>
                      </w:r>
                      <w:r w:rsidRPr="00E565C6">
                        <w:rPr>
                          <w:bCs/>
                          <w:iCs/>
                          <w:sz w:val="19"/>
                          <w:szCs w:val="19"/>
                        </w:rPr>
                        <w:t>.</w:t>
                      </w:r>
                      <w:r w:rsidR="00E37FAD">
                        <w:rPr>
                          <w:bCs/>
                          <w:iCs/>
                          <w:sz w:val="19"/>
                          <w:szCs w:val="19"/>
                        </w:rPr>
                        <w:t xml:space="preserve">  </w:t>
                      </w:r>
                      <w:r w:rsidRPr="00E565C6">
                        <w:rPr>
                          <w:bCs/>
                          <w:iCs/>
                          <w:sz w:val="19"/>
                          <w:szCs w:val="19"/>
                        </w:rPr>
                        <w:t xml:space="preserve">Arithmetic skills are practised </w:t>
                      </w:r>
                      <w:r w:rsidR="00E37FAD">
                        <w:rPr>
                          <w:bCs/>
                          <w:iCs/>
                          <w:sz w:val="19"/>
                          <w:szCs w:val="19"/>
                        </w:rPr>
                        <w:t>as part of the daily fluency sessions</w:t>
                      </w:r>
                      <w:r w:rsidRPr="00E565C6">
                        <w:rPr>
                          <w:bCs/>
                          <w:iCs/>
                          <w:sz w:val="19"/>
                          <w:szCs w:val="19"/>
                        </w:rPr>
                        <w:t>.</w:t>
                      </w:r>
                      <w:r w:rsidR="00E37FAD">
                        <w:rPr>
                          <w:bCs/>
                          <w:iCs/>
                          <w:sz w:val="19"/>
                          <w:szCs w:val="19"/>
                        </w:rPr>
                        <w:t xml:space="preserve">  </w:t>
                      </w:r>
                      <w:r w:rsidRPr="00E565C6">
                        <w:rPr>
                          <w:bCs/>
                          <w:iCs/>
                          <w:sz w:val="19"/>
                          <w:szCs w:val="19"/>
                        </w:rPr>
                        <w:t>Homework gives opportunities to practise key skills</w:t>
                      </w:r>
                      <w:r w:rsidR="00E37FAD">
                        <w:rPr>
                          <w:bCs/>
                          <w:iCs/>
                          <w:sz w:val="19"/>
                          <w:szCs w:val="19"/>
                        </w:rPr>
                        <w:t xml:space="preserve"> through Maths Shed, </w:t>
                      </w:r>
                      <w:proofErr w:type="spellStart"/>
                      <w:r w:rsidR="00E37FAD">
                        <w:rPr>
                          <w:bCs/>
                          <w:iCs/>
                          <w:sz w:val="19"/>
                          <w:szCs w:val="19"/>
                        </w:rPr>
                        <w:t>Mymaths</w:t>
                      </w:r>
                      <w:proofErr w:type="spellEnd"/>
                      <w:r w:rsidR="00E37FAD">
                        <w:rPr>
                          <w:bCs/>
                          <w:iCs/>
                          <w:sz w:val="19"/>
                          <w:szCs w:val="19"/>
                        </w:rPr>
                        <w:t xml:space="preserve">, TTRS and </w:t>
                      </w:r>
                      <w:proofErr w:type="spellStart"/>
                      <w:r w:rsidR="00E37FAD">
                        <w:rPr>
                          <w:bCs/>
                          <w:iCs/>
                          <w:sz w:val="19"/>
                          <w:szCs w:val="19"/>
                        </w:rPr>
                        <w:t>Numbots</w:t>
                      </w:r>
                      <w:proofErr w:type="spellEnd"/>
                      <w:r w:rsidR="00E37FAD">
                        <w:rPr>
                          <w:bCs/>
                          <w:iCs/>
                          <w:sz w:val="19"/>
                          <w:szCs w:val="19"/>
                        </w:rPr>
                        <w:t xml:space="preserve">.  </w:t>
                      </w:r>
                      <w:r w:rsidR="009B4A94">
                        <w:rPr>
                          <w:bCs/>
                          <w:iCs/>
                          <w:sz w:val="19"/>
                          <w:szCs w:val="19"/>
                        </w:rPr>
                        <w:t>Arithmetic tests are completed each fortnight. Following an analysis of the children’s res</w:t>
                      </w:r>
                      <w:r w:rsidR="00E37FAD">
                        <w:rPr>
                          <w:bCs/>
                          <w:iCs/>
                          <w:sz w:val="19"/>
                          <w:szCs w:val="19"/>
                        </w:rPr>
                        <w:t>p</w:t>
                      </w:r>
                      <w:r w:rsidR="009B4A94">
                        <w:rPr>
                          <w:bCs/>
                          <w:iCs/>
                          <w:sz w:val="19"/>
                          <w:szCs w:val="19"/>
                        </w:rPr>
                        <w:t>onses, fluency sessions are planned to address areas of development.</w:t>
                      </w:r>
                    </w:p>
                    <w:p w14:paraId="504ECD9E" w14:textId="7326CF99" w:rsidR="00D91F9D" w:rsidRDefault="00557151" w:rsidP="00557151">
                      <w:pPr>
                        <w:rPr>
                          <w:bCs/>
                          <w:iCs/>
                          <w:sz w:val="19"/>
                          <w:szCs w:val="19"/>
                        </w:rPr>
                      </w:pPr>
                      <w:r w:rsidRPr="00E565C6">
                        <w:rPr>
                          <w:bCs/>
                          <w:iCs/>
                          <w:sz w:val="19"/>
                          <w:szCs w:val="19"/>
                        </w:rPr>
                        <w:t>Children who are not fluent with the Ready to Progress statements for their year group are targeted for further support.</w:t>
                      </w:r>
                      <w:r w:rsidR="00E37FAD">
                        <w:rPr>
                          <w:bCs/>
                          <w:iCs/>
                          <w:sz w:val="19"/>
                          <w:szCs w:val="19"/>
                        </w:rPr>
                        <w:t xml:space="preserve">  </w:t>
                      </w:r>
                      <w:r w:rsidR="00D91F9D">
                        <w:rPr>
                          <w:bCs/>
                          <w:iCs/>
                          <w:sz w:val="19"/>
                          <w:szCs w:val="19"/>
                        </w:rPr>
                        <w:t>Times table</w:t>
                      </w:r>
                      <w:r w:rsidR="00851DDD">
                        <w:rPr>
                          <w:bCs/>
                          <w:iCs/>
                          <w:sz w:val="19"/>
                          <w:szCs w:val="19"/>
                        </w:rPr>
                        <w:t xml:space="preserve"> tests are completed in Years 2 – 6 at an appropriate level.</w:t>
                      </w:r>
                    </w:p>
                    <w:p w14:paraId="1D1A00D5" w14:textId="03F84DAF" w:rsidR="00851DDD" w:rsidRPr="00E565C6" w:rsidRDefault="00E37FAD" w:rsidP="00557151">
                      <w:pPr>
                        <w:rPr>
                          <w:bCs/>
                          <w:iCs/>
                          <w:sz w:val="19"/>
                          <w:szCs w:val="19"/>
                        </w:rPr>
                      </w:pPr>
                      <w:r>
                        <w:rPr>
                          <w:bCs/>
                          <w:iCs/>
                          <w:sz w:val="19"/>
                          <w:szCs w:val="19"/>
                        </w:rPr>
                        <w:t xml:space="preserve"> </w:t>
                      </w:r>
                    </w:p>
                  </w:txbxContent>
                </v:textbox>
              </v:shape>
            </w:pict>
          </mc:Fallback>
        </mc:AlternateContent>
      </w:r>
      <w:r w:rsidR="00E565C6">
        <w:rPr>
          <w:noProof/>
        </w:rPr>
        <mc:AlternateContent>
          <mc:Choice Requires="wps">
            <w:drawing>
              <wp:anchor distT="0" distB="0" distL="114300" distR="114300" simplePos="0" relativeHeight="251706368" behindDoc="0" locked="0" layoutInCell="1" allowOverlap="1" wp14:anchorId="6DEA4914" wp14:editId="6E46E9B6">
                <wp:simplePos x="0" y="0"/>
                <wp:positionH relativeFrom="column">
                  <wp:posOffset>-1182</wp:posOffset>
                </wp:positionH>
                <wp:positionV relativeFrom="paragraph">
                  <wp:posOffset>1383972</wp:posOffset>
                </wp:positionV>
                <wp:extent cx="360079" cy="2505600"/>
                <wp:effectExtent l="0" t="0" r="8255" b="9525"/>
                <wp:wrapNone/>
                <wp:docPr id="51" name="Rectangle 51"/>
                <wp:cNvGraphicFramePr/>
                <a:graphic xmlns:a="http://schemas.openxmlformats.org/drawingml/2006/main">
                  <a:graphicData uri="http://schemas.microsoft.com/office/word/2010/wordprocessingShape">
                    <wps:wsp>
                      <wps:cNvSpPr/>
                      <wps:spPr>
                        <a:xfrm>
                          <a:off x="0" y="0"/>
                          <a:ext cx="360079" cy="2505600"/>
                        </a:xfrm>
                        <a:prstGeom prst="rect">
                          <a:avLst/>
                        </a:prstGeom>
                        <a:solidFill>
                          <a:srgbClr val="27348A"/>
                        </a:solidFill>
                        <a:ln>
                          <a:solidFill>
                            <a:srgbClr val="2734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DE513C7" id="Rectangle 51" o:spid="_x0000_s1026" style="position:absolute;margin-left:-.1pt;margin-top:108.95pt;width:28.35pt;height:197.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" fillcolor="#27348a" strokecolor="#27348a" strokeweight="1pt"/>
            </w:pict>
          </mc:Fallback>
        </mc:AlternateContent>
      </w:r>
      <w:r w:rsidR="00621A0E">
        <w:rPr>
          <w:noProof/>
        </w:rPr>
        <mc:AlternateContent>
          <mc:Choice Requires="wps">
            <w:drawing>
              <wp:anchor distT="0" distB="0" distL="114300" distR="114300" simplePos="0" relativeHeight="251713536" behindDoc="0" locked="0" layoutInCell="1" allowOverlap="1" wp14:anchorId="27BE59C2" wp14:editId="6B4AB9CB">
                <wp:simplePos x="0" y="0"/>
                <wp:positionH relativeFrom="column">
                  <wp:posOffset>-1182</wp:posOffset>
                </wp:positionH>
                <wp:positionV relativeFrom="paragraph">
                  <wp:posOffset>4076087</wp:posOffset>
                </wp:positionV>
                <wp:extent cx="356235" cy="2023154"/>
                <wp:effectExtent l="0" t="0" r="12065" b="8890"/>
                <wp:wrapNone/>
                <wp:docPr id="50" name="Rectangle 50"/>
                <wp:cNvGraphicFramePr/>
                <a:graphic xmlns:a="http://schemas.openxmlformats.org/drawingml/2006/main">
                  <a:graphicData uri="http://schemas.microsoft.com/office/word/2010/wordprocessingShape">
                    <wps:wsp>
                      <wps:cNvSpPr/>
                      <wps:spPr>
                        <a:xfrm>
                          <a:off x="0" y="0"/>
                          <a:ext cx="356235" cy="2023154"/>
                        </a:xfrm>
                        <a:prstGeom prst="rect">
                          <a:avLst/>
                        </a:prstGeom>
                        <a:solidFill>
                          <a:srgbClr val="27348A"/>
                        </a:solidFill>
                        <a:ln>
                          <a:solidFill>
                            <a:srgbClr val="2734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9D7C940" id="Rectangle 50" o:spid="_x0000_s1026" style="position:absolute;margin-left:-.1pt;margin-top:320.95pt;width:28.05pt;height:159.3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" fillcolor="#27348a" strokecolor="#27348a" strokeweight="1pt"/>
            </w:pict>
          </mc:Fallback>
        </mc:AlternateContent>
      </w:r>
      <w:r w:rsidR="00621A0E">
        <w:rPr>
          <w:noProof/>
        </w:rPr>
        <mc:AlternateContent>
          <mc:Choice Requires="wps">
            <w:drawing>
              <wp:anchor distT="0" distB="0" distL="114300" distR="114300" simplePos="0" relativeHeight="251711488" behindDoc="0" locked="0" layoutInCell="1" allowOverlap="1" wp14:anchorId="47B988FC" wp14:editId="666D66E9">
                <wp:simplePos x="0" y="0"/>
                <wp:positionH relativeFrom="column">
                  <wp:posOffset>6796909</wp:posOffset>
                </wp:positionH>
                <wp:positionV relativeFrom="paragraph">
                  <wp:posOffset>4076086</wp:posOffset>
                </wp:positionV>
                <wp:extent cx="2575560" cy="2023745"/>
                <wp:effectExtent l="0" t="0" r="15240" b="8255"/>
                <wp:wrapNone/>
                <wp:docPr id="56" name="Text Box 56"/>
                <wp:cNvGraphicFramePr/>
                <a:graphic xmlns:a="http://schemas.openxmlformats.org/drawingml/2006/main">
                  <a:graphicData uri="http://schemas.microsoft.com/office/word/2010/wordprocessingShape">
                    <wps:wsp>
                      <wps:cNvSpPr txBox="1"/>
                      <wps:spPr>
                        <a:xfrm>
                          <a:off x="0" y="0"/>
                          <a:ext cx="2575560" cy="2023745"/>
                        </a:xfrm>
                        <a:prstGeom prst="rect">
                          <a:avLst/>
                        </a:prstGeom>
                        <a:ln>
                          <a:solidFill>
                            <a:srgbClr val="27348A"/>
                          </a:solidFill>
                        </a:ln>
                      </wps:spPr>
                      <wps:style>
                        <a:lnRef idx="2">
                          <a:schemeClr val="dk1"/>
                        </a:lnRef>
                        <a:fillRef idx="1">
                          <a:schemeClr val="lt1"/>
                        </a:fillRef>
                        <a:effectRef idx="0">
                          <a:schemeClr val="dk1"/>
                        </a:effectRef>
                        <a:fontRef idx="minor">
                          <a:schemeClr val="dk1"/>
                        </a:fontRef>
                      </wps:style>
                      <wps:txbx>
                        <w:txbxContent>
                          <w:p w14:paraId="2C28F23F"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 xml:space="preserve">Assessment </w:t>
                            </w:r>
                          </w:p>
                          <w:p w14:paraId="39E21CF9" w14:textId="09D16E64" w:rsidR="00557151" w:rsidRPr="00B4616F" w:rsidRDefault="00557151" w:rsidP="00557151">
                            <w:pPr>
                              <w:rPr>
                                <w:sz w:val="19"/>
                                <w:szCs w:val="19"/>
                              </w:rPr>
                            </w:pPr>
                            <w:r w:rsidRPr="00621A0E">
                              <w:rPr>
                                <w:sz w:val="19"/>
                                <w:szCs w:val="19"/>
                              </w:rPr>
                              <w:t xml:space="preserve">Staff aware of expectations for Mastery and Greater Depth. </w:t>
                            </w:r>
                            <w:r w:rsidR="00B12AEC">
                              <w:rPr>
                                <w:sz w:val="19"/>
                                <w:szCs w:val="19"/>
                              </w:rPr>
                              <w:t xml:space="preserve">Pre and Post tasks used to inform planning. </w:t>
                            </w:r>
                            <w:r w:rsidRPr="00621A0E">
                              <w:rPr>
                                <w:sz w:val="19"/>
                                <w:szCs w:val="19"/>
                              </w:rPr>
                              <w:t>First4Maths Assessment Tags completed at the end of each unit</w:t>
                            </w:r>
                            <w:r w:rsidR="00B12AEC">
                              <w:rPr>
                                <w:sz w:val="19"/>
                                <w:szCs w:val="19"/>
                              </w:rPr>
                              <w:t xml:space="preserve"> and tracked using DC Pro.</w:t>
                            </w:r>
                            <w:r w:rsidRPr="00621A0E">
                              <w:rPr>
                                <w:sz w:val="19"/>
                                <w:szCs w:val="19"/>
                              </w:rPr>
                              <w:t xml:space="preserve"> Book </w:t>
                            </w:r>
                            <w:proofErr w:type="spellStart"/>
                            <w:r w:rsidRPr="00621A0E">
                              <w:rPr>
                                <w:sz w:val="19"/>
                                <w:szCs w:val="19"/>
                              </w:rPr>
                              <w:t>scrutinies</w:t>
                            </w:r>
                            <w:proofErr w:type="spellEnd"/>
                            <w:r w:rsidRPr="00621A0E">
                              <w:rPr>
                                <w:sz w:val="19"/>
                                <w:szCs w:val="19"/>
                              </w:rPr>
                              <w:t>/discussions between Subject Leader and teachers</w:t>
                            </w:r>
                            <w:r w:rsidR="00B12AEC">
                              <w:rPr>
                                <w:sz w:val="19"/>
                                <w:szCs w:val="19"/>
                              </w:rPr>
                              <w:t xml:space="preserve"> each term. </w:t>
                            </w:r>
                            <w:r w:rsidRPr="00621A0E">
                              <w:rPr>
                                <w:sz w:val="19"/>
                                <w:szCs w:val="19"/>
                              </w:rPr>
                              <w:t xml:space="preserve"> NC tests provide formal assessments EoKS2</w:t>
                            </w:r>
                            <w:r w:rsidR="00265572">
                              <w:rPr>
                                <w:sz w:val="19"/>
                                <w:szCs w:val="19"/>
                              </w:rPr>
                              <w:t>. EoKS1 assessments will be used at the end of June to support with transition into KS2.</w:t>
                            </w:r>
                            <w:r w:rsidR="00B12AEC">
                              <w:rPr>
                                <w:sz w:val="19"/>
                                <w:szCs w:val="19"/>
                              </w:rPr>
                              <w:t xml:space="preserve">  PUMA assessments to be used for each other year group in KS1 and KS2. </w:t>
                            </w:r>
                          </w:p>
                          <w:p w14:paraId="327E5E3D" w14:textId="77777777" w:rsidR="00557151" w:rsidRPr="00FA1967" w:rsidRDefault="00557151" w:rsidP="00557151">
                            <w:pPr>
                              <w:rPr>
                                <w:bCs/>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988FC" id="Text Box 56" o:spid="_x0000_s1045" type="#_x0000_t202" style="position:absolute;margin-left:535.2pt;margin-top:320.95pt;width:202.8pt;height:159.3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" fillcolor="white [3201]" strokecolor="#27348a" strokeweight="1pt">
                <v:textbox>
                  <w:txbxContent>
                    <w:p w14:paraId="2C28F23F" w14:textId="77777777" w:rsidR="00557151" w:rsidRPr="002B3703" w:rsidRDefault="00557151" w:rsidP="00557151">
                      <w:pPr>
                        <w:spacing w:after="60"/>
                        <w:rPr>
                          <w:rFonts w:ascii="Calibri" w:hAnsi="Calibri" w:cs="Calibri"/>
                          <w:b/>
                          <w:bCs/>
                          <w:color w:val="E6007E"/>
                          <w:sz w:val="24"/>
                          <w:szCs w:val="24"/>
                        </w:rPr>
                      </w:pPr>
                      <w:r w:rsidRPr="002B3703">
                        <w:rPr>
                          <w:rFonts w:ascii="Calibri" w:hAnsi="Calibri" w:cs="Calibri"/>
                          <w:b/>
                          <w:bCs/>
                          <w:color w:val="E6007E"/>
                          <w:sz w:val="24"/>
                          <w:szCs w:val="24"/>
                        </w:rPr>
                        <w:t xml:space="preserve">Assessment </w:t>
                      </w:r>
                    </w:p>
                    <w:p w14:paraId="39E21CF9" w14:textId="09D16E64" w:rsidR="00557151" w:rsidRPr="00B4616F" w:rsidRDefault="00557151" w:rsidP="00557151">
                      <w:pPr>
                        <w:rPr>
                          <w:sz w:val="19"/>
                          <w:szCs w:val="19"/>
                        </w:rPr>
                      </w:pPr>
                      <w:r w:rsidRPr="00621A0E">
                        <w:rPr>
                          <w:sz w:val="19"/>
                          <w:szCs w:val="19"/>
                        </w:rPr>
                        <w:t xml:space="preserve">Staff aware of expectations for Mastery and Greater Depth. </w:t>
                      </w:r>
                      <w:r w:rsidR="00B12AEC">
                        <w:rPr>
                          <w:sz w:val="19"/>
                          <w:szCs w:val="19"/>
                        </w:rPr>
                        <w:t xml:space="preserve">Pre and Post tasks used to inform planning. </w:t>
                      </w:r>
                      <w:bookmarkStart w:id="1" w:name="_GoBack"/>
                      <w:bookmarkEnd w:id="1"/>
                      <w:r w:rsidRPr="00621A0E">
                        <w:rPr>
                          <w:sz w:val="19"/>
                          <w:szCs w:val="19"/>
                        </w:rPr>
                        <w:t>First4Maths Assessment Tags completed at the end of each unit</w:t>
                      </w:r>
                      <w:r w:rsidR="00B12AEC">
                        <w:rPr>
                          <w:sz w:val="19"/>
                          <w:szCs w:val="19"/>
                        </w:rPr>
                        <w:t xml:space="preserve"> and tracked using DC Pro.</w:t>
                      </w:r>
                      <w:r w:rsidRPr="00621A0E">
                        <w:rPr>
                          <w:sz w:val="19"/>
                          <w:szCs w:val="19"/>
                        </w:rPr>
                        <w:t xml:space="preserve"> Book </w:t>
                      </w:r>
                      <w:proofErr w:type="spellStart"/>
                      <w:r w:rsidRPr="00621A0E">
                        <w:rPr>
                          <w:sz w:val="19"/>
                          <w:szCs w:val="19"/>
                        </w:rPr>
                        <w:t>scrutinies</w:t>
                      </w:r>
                      <w:proofErr w:type="spellEnd"/>
                      <w:r w:rsidRPr="00621A0E">
                        <w:rPr>
                          <w:sz w:val="19"/>
                          <w:szCs w:val="19"/>
                        </w:rPr>
                        <w:t>/discussions between Subject Leader and teachers</w:t>
                      </w:r>
                      <w:r w:rsidR="00B12AEC">
                        <w:rPr>
                          <w:sz w:val="19"/>
                          <w:szCs w:val="19"/>
                        </w:rPr>
                        <w:t xml:space="preserve"> each term. </w:t>
                      </w:r>
                      <w:r w:rsidRPr="00621A0E">
                        <w:rPr>
                          <w:sz w:val="19"/>
                          <w:szCs w:val="19"/>
                        </w:rPr>
                        <w:t xml:space="preserve"> NC tests provide formal assessments EoKS2</w:t>
                      </w:r>
                      <w:r w:rsidR="00265572">
                        <w:rPr>
                          <w:sz w:val="19"/>
                          <w:szCs w:val="19"/>
                        </w:rPr>
                        <w:t>. EoKS1 assessments will be used at the end of June to support with transition into KS2.</w:t>
                      </w:r>
                      <w:r w:rsidR="00B12AEC">
                        <w:rPr>
                          <w:sz w:val="19"/>
                          <w:szCs w:val="19"/>
                        </w:rPr>
                        <w:t xml:space="preserve">  PUMA assessments to be used for each other year group in KS1 and KS2. </w:t>
                      </w:r>
                    </w:p>
                    <w:p w14:paraId="327E5E3D" w14:textId="77777777" w:rsidR="00557151" w:rsidRPr="00FA1967" w:rsidRDefault="00557151" w:rsidP="00557151">
                      <w:pPr>
                        <w:rPr>
                          <w:bCs/>
                          <w:i/>
                          <w:iCs/>
                          <w:sz w:val="16"/>
                          <w:szCs w:val="16"/>
                        </w:rPr>
                      </w:pPr>
                    </w:p>
                  </w:txbxContent>
                </v:textbox>
              </v:shape>
            </w:pict>
          </mc:Fallback>
        </mc:AlternateContent>
      </w:r>
      <w:r w:rsidR="00621A0E">
        <w:rPr>
          <w:noProof/>
        </w:rPr>
        <mc:AlternateContent>
          <mc:Choice Requires="wps">
            <w:drawing>
              <wp:anchor distT="0" distB="0" distL="114300" distR="114300" simplePos="0" relativeHeight="251719680" behindDoc="0" locked="0" layoutInCell="1" allowOverlap="1" wp14:anchorId="0E5F5D48" wp14:editId="260719BE">
                <wp:simplePos x="0" y="0"/>
                <wp:positionH relativeFrom="column">
                  <wp:posOffset>-1182</wp:posOffset>
                </wp:positionH>
                <wp:positionV relativeFrom="paragraph">
                  <wp:posOffset>6283259</wp:posOffset>
                </wp:positionV>
                <wp:extent cx="356235" cy="2151358"/>
                <wp:effectExtent l="0" t="0" r="12065" b="8255"/>
                <wp:wrapNone/>
                <wp:docPr id="44" name="Rectangle 44"/>
                <wp:cNvGraphicFramePr/>
                <a:graphic xmlns:a="http://schemas.openxmlformats.org/drawingml/2006/main">
                  <a:graphicData uri="http://schemas.microsoft.com/office/word/2010/wordprocessingShape">
                    <wps:wsp>
                      <wps:cNvSpPr/>
                      <wps:spPr>
                        <a:xfrm>
                          <a:off x="0" y="0"/>
                          <a:ext cx="356235" cy="2151358"/>
                        </a:xfrm>
                        <a:prstGeom prst="rect">
                          <a:avLst/>
                        </a:prstGeom>
                        <a:solidFill>
                          <a:srgbClr val="27348A"/>
                        </a:solidFill>
                        <a:ln>
                          <a:solidFill>
                            <a:srgbClr val="2734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4F6B04E" id="Rectangle 44" o:spid="_x0000_s1026" style="position:absolute;margin-left:-.1pt;margin-top:494.75pt;width:28.05pt;height:169.4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" fillcolor="#27348a" strokecolor="#27348a" strokeweight="1pt"/>
            </w:pict>
          </mc:Fallback>
        </mc:AlternateContent>
      </w:r>
      <w:r w:rsidR="00557151">
        <w:br w:type="page"/>
      </w:r>
    </w:p>
    <w:tbl>
      <w:tblPr>
        <w:tblStyle w:val="TableGrid"/>
        <w:tblW w:w="21592" w:type="dxa"/>
        <w:tblLayout w:type="fixed"/>
        <w:tblLook w:val="04A0" w:firstRow="1" w:lastRow="0" w:firstColumn="1" w:lastColumn="0" w:noHBand="0" w:noVBand="1"/>
      </w:tblPr>
      <w:tblGrid>
        <w:gridCol w:w="2118"/>
        <w:gridCol w:w="2782"/>
        <w:gridCol w:w="2782"/>
        <w:gridCol w:w="2782"/>
        <w:gridCol w:w="2782"/>
        <w:gridCol w:w="2782"/>
        <w:gridCol w:w="2782"/>
        <w:gridCol w:w="2782"/>
      </w:tblGrid>
      <w:tr w:rsidR="000F4142" w:rsidRPr="000E070E" w14:paraId="2D1646C3" w14:textId="77777777" w:rsidTr="00645A6D">
        <w:trPr>
          <w:trHeight w:val="380"/>
        </w:trPr>
        <w:tc>
          <w:tcPr>
            <w:tcW w:w="2118" w:type="dxa"/>
            <w:tcBorders>
              <w:top w:val="single" w:sz="4" w:space="0" w:color="FFFFFF" w:themeColor="background1"/>
              <w:left w:val="single" w:sz="4" w:space="0" w:color="FFFFFF" w:themeColor="background1"/>
              <w:bottom w:val="single" w:sz="4" w:space="0" w:color="FFFFFF" w:themeColor="background1"/>
              <w:right w:val="single" w:sz="4" w:space="0" w:color="27348B"/>
            </w:tcBorders>
            <w:shd w:val="clear" w:color="auto" w:fill="auto"/>
            <w:vAlign w:val="center"/>
          </w:tcPr>
          <w:p w14:paraId="3B700F13" w14:textId="77777777" w:rsidR="00557151" w:rsidRPr="000E070E" w:rsidRDefault="00557151" w:rsidP="0098159A">
            <w:pPr>
              <w:jc w:val="center"/>
              <w:rPr>
                <w:b/>
              </w:rPr>
            </w:pPr>
          </w:p>
        </w:tc>
        <w:tc>
          <w:tcPr>
            <w:tcW w:w="2782" w:type="dxa"/>
            <w:tcBorders>
              <w:left w:val="single" w:sz="4" w:space="0" w:color="27348B"/>
              <w:right w:val="single" w:sz="4" w:space="0" w:color="FFFFFF" w:themeColor="background1"/>
            </w:tcBorders>
            <w:shd w:val="clear" w:color="auto" w:fill="27348B"/>
            <w:vAlign w:val="center"/>
          </w:tcPr>
          <w:p w14:paraId="54FF28E3" w14:textId="77777777" w:rsidR="00557151" w:rsidRPr="00557151" w:rsidRDefault="00557151" w:rsidP="0098159A">
            <w:pPr>
              <w:jc w:val="center"/>
              <w:rPr>
                <w:b/>
              </w:rPr>
            </w:pPr>
            <w:r w:rsidRPr="00557151">
              <w:rPr>
                <w:b/>
              </w:rPr>
              <w:t>EYFS</w:t>
            </w:r>
          </w:p>
        </w:tc>
        <w:tc>
          <w:tcPr>
            <w:tcW w:w="2782" w:type="dxa"/>
            <w:tcBorders>
              <w:left w:val="single" w:sz="4" w:space="0" w:color="FFFFFF" w:themeColor="background1"/>
              <w:right w:val="single" w:sz="4" w:space="0" w:color="FFFFFF" w:themeColor="background1"/>
            </w:tcBorders>
            <w:shd w:val="clear" w:color="auto" w:fill="27348B"/>
            <w:vAlign w:val="center"/>
          </w:tcPr>
          <w:p w14:paraId="5BD07643" w14:textId="77777777" w:rsidR="00557151" w:rsidRPr="00557151" w:rsidRDefault="00557151" w:rsidP="0098159A">
            <w:pPr>
              <w:jc w:val="center"/>
              <w:rPr>
                <w:b/>
              </w:rPr>
            </w:pPr>
            <w:r w:rsidRPr="00557151">
              <w:rPr>
                <w:b/>
              </w:rPr>
              <w:t>Y1</w:t>
            </w:r>
          </w:p>
        </w:tc>
        <w:tc>
          <w:tcPr>
            <w:tcW w:w="2782" w:type="dxa"/>
            <w:tcBorders>
              <w:left w:val="single" w:sz="4" w:space="0" w:color="FFFFFF" w:themeColor="background1"/>
              <w:right w:val="single" w:sz="4" w:space="0" w:color="FFFFFF" w:themeColor="background1"/>
            </w:tcBorders>
            <w:shd w:val="clear" w:color="auto" w:fill="27348B"/>
            <w:vAlign w:val="center"/>
          </w:tcPr>
          <w:p w14:paraId="6755D476" w14:textId="77777777" w:rsidR="00557151" w:rsidRPr="00557151" w:rsidRDefault="00557151" w:rsidP="0098159A">
            <w:pPr>
              <w:jc w:val="center"/>
              <w:rPr>
                <w:b/>
              </w:rPr>
            </w:pPr>
            <w:r w:rsidRPr="00557151">
              <w:rPr>
                <w:b/>
              </w:rPr>
              <w:t>Y2</w:t>
            </w:r>
          </w:p>
        </w:tc>
        <w:tc>
          <w:tcPr>
            <w:tcW w:w="2782" w:type="dxa"/>
            <w:tcBorders>
              <w:left w:val="single" w:sz="4" w:space="0" w:color="FFFFFF" w:themeColor="background1"/>
              <w:right w:val="single" w:sz="4" w:space="0" w:color="FFFFFF" w:themeColor="background1"/>
            </w:tcBorders>
            <w:shd w:val="clear" w:color="auto" w:fill="27348B"/>
            <w:vAlign w:val="center"/>
          </w:tcPr>
          <w:p w14:paraId="62C490D3" w14:textId="77777777" w:rsidR="00557151" w:rsidRPr="00557151" w:rsidRDefault="00557151" w:rsidP="0098159A">
            <w:pPr>
              <w:jc w:val="center"/>
              <w:rPr>
                <w:b/>
              </w:rPr>
            </w:pPr>
            <w:r w:rsidRPr="00557151">
              <w:rPr>
                <w:b/>
              </w:rPr>
              <w:t>Y3</w:t>
            </w:r>
          </w:p>
        </w:tc>
        <w:tc>
          <w:tcPr>
            <w:tcW w:w="2782" w:type="dxa"/>
            <w:tcBorders>
              <w:left w:val="single" w:sz="4" w:space="0" w:color="FFFFFF" w:themeColor="background1"/>
              <w:right w:val="single" w:sz="4" w:space="0" w:color="FFFFFF" w:themeColor="background1"/>
            </w:tcBorders>
            <w:shd w:val="clear" w:color="auto" w:fill="27348B"/>
            <w:vAlign w:val="center"/>
          </w:tcPr>
          <w:p w14:paraId="29F4E651" w14:textId="77777777" w:rsidR="00557151" w:rsidRPr="00557151" w:rsidRDefault="00557151" w:rsidP="0098159A">
            <w:pPr>
              <w:jc w:val="center"/>
              <w:rPr>
                <w:b/>
              </w:rPr>
            </w:pPr>
            <w:r w:rsidRPr="00557151">
              <w:rPr>
                <w:b/>
              </w:rPr>
              <w:t>Y4</w:t>
            </w:r>
          </w:p>
        </w:tc>
        <w:tc>
          <w:tcPr>
            <w:tcW w:w="2782" w:type="dxa"/>
            <w:tcBorders>
              <w:left w:val="single" w:sz="4" w:space="0" w:color="FFFFFF" w:themeColor="background1"/>
              <w:right w:val="single" w:sz="4" w:space="0" w:color="FFFFFF" w:themeColor="background1"/>
            </w:tcBorders>
            <w:shd w:val="clear" w:color="auto" w:fill="27348B"/>
            <w:vAlign w:val="center"/>
          </w:tcPr>
          <w:p w14:paraId="333467FA" w14:textId="77777777" w:rsidR="00557151" w:rsidRPr="00557151" w:rsidRDefault="00557151" w:rsidP="0098159A">
            <w:pPr>
              <w:jc w:val="center"/>
              <w:rPr>
                <w:b/>
              </w:rPr>
            </w:pPr>
            <w:r w:rsidRPr="00557151">
              <w:rPr>
                <w:b/>
              </w:rPr>
              <w:t>Y5</w:t>
            </w:r>
          </w:p>
        </w:tc>
        <w:tc>
          <w:tcPr>
            <w:tcW w:w="2782" w:type="dxa"/>
            <w:tcBorders>
              <w:left w:val="single" w:sz="4" w:space="0" w:color="FFFFFF" w:themeColor="background1"/>
              <w:right w:val="single" w:sz="8" w:space="0" w:color="27348B"/>
            </w:tcBorders>
            <w:shd w:val="clear" w:color="auto" w:fill="27348B"/>
            <w:vAlign w:val="center"/>
          </w:tcPr>
          <w:p w14:paraId="7C859E49" w14:textId="77777777" w:rsidR="00557151" w:rsidRPr="00557151" w:rsidRDefault="00557151" w:rsidP="0098159A">
            <w:pPr>
              <w:jc w:val="center"/>
              <w:rPr>
                <w:b/>
              </w:rPr>
            </w:pPr>
            <w:r w:rsidRPr="00557151">
              <w:rPr>
                <w:b/>
              </w:rPr>
              <w:t>Y6</w:t>
            </w:r>
          </w:p>
        </w:tc>
      </w:tr>
      <w:tr w:rsidR="00645A6D" w14:paraId="495C7F9E" w14:textId="77777777" w:rsidTr="00645A6D">
        <w:trPr>
          <w:trHeight w:val="1418"/>
        </w:trPr>
        <w:tc>
          <w:tcPr>
            <w:tcW w:w="2118" w:type="dxa"/>
            <w:tcBorders>
              <w:top w:val="single" w:sz="4" w:space="0" w:color="FFFFFF" w:themeColor="background1"/>
              <w:bottom w:val="single" w:sz="8" w:space="0" w:color="FFFFFF" w:themeColor="background1"/>
            </w:tcBorders>
            <w:shd w:val="clear" w:color="auto" w:fill="27348B"/>
            <w:vAlign w:val="center"/>
          </w:tcPr>
          <w:p w14:paraId="4AA58493" w14:textId="1B12463E" w:rsidR="00645A6D" w:rsidRPr="00557151" w:rsidRDefault="00645A6D" w:rsidP="00645A6D">
            <w:pPr>
              <w:jc w:val="center"/>
              <w:rPr>
                <w:b/>
              </w:rPr>
            </w:pPr>
            <w:r w:rsidRPr="008B344B">
              <w:rPr>
                <w:color w:val="FFFFFF" w:themeColor="background1"/>
              </w:rPr>
              <w:t>SEND</w:t>
            </w:r>
          </w:p>
        </w:tc>
        <w:tc>
          <w:tcPr>
            <w:tcW w:w="2782" w:type="dxa"/>
            <w:tcBorders>
              <w:bottom w:val="single" w:sz="8" w:space="0" w:color="27348B"/>
              <w:right w:val="single" w:sz="8" w:space="0" w:color="27348B"/>
            </w:tcBorders>
            <w:vAlign w:val="center"/>
          </w:tcPr>
          <w:p w14:paraId="4ADBDE28" w14:textId="77777777" w:rsidR="00645A6D" w:rsidRPr="000F4142" w:rsidRDefault="00645A6D" w:rsidP="00645A6D">
            <w:pPr>
              <w:pStyle w:val="NoSpacing"/>
              <w:rPr>
                <w:rFonts w:asciiTheme="majorHAnsi" w:hAnsiTheme="majorHAnsi" w:cstheme="majorHAnsi"/>
                <w:sz w:val="18"/>
                <w:szCs w:val="18"/>
              </w:rPr>
            </w:pPr>
          </w:p>
        </w:tc>
        <w:tc>
          <w:tcPr>
            <w:tcW w:w="2782" w:type="dxa"/>
            <w:tcBorders>
              <w:left w:val="single" w:sz="8" w:space="0" w:color="27348B"/>
              <w:bottom w:val="single" w:sz="8" w:space="0" w:color="27348B"/>
              <w:right w:val="single" w:sz="8" w:space="0" w:color="27348B"/>
            </w:tcBorders>
            <w:vAlign w:val="center"/>
          </w:tcPr>
          <w:p w14:paraId="6FE68DCE" w14:textId="77777777" w:rsidR="00645A6D" w:rsidRPr="000F4142" w:rsidRDefault="00645A6D" w:rsidP="00645A6D">
            <w:pPr>
              <w:pStyle w:val="NoSpacing"/>
              <w:rPr>
                <w:rFonts w:asciiTheme="majorHAnsi" w:hAnsiTheme="majorHAnsi" w:cstheme="majorHAnsi"/>
                <w:sz w:val="18"/>
                <w:szCs w:val="18"/>
              </w:rPr>
            </w:pPr>
          </w:p>
        </w:tc>
        <w:tc>
          <w:tcPr>
            <w:tcW w:w="2782" w:type="dxa"/>
            <w:tcBorders>
              <w:left w:val="single" w:sz="8" w:space="0" w:color="27348B"/>
              <w:bottom w:val="single" w:sz="8" w:space="0" w:color="27348B"/>
              <w:right w:val="single" w:sz="8" w:space="0" w:color="27348B"/>
            </w:tcBorders>
            <w:vAlign w:val="center"/>
          </w:tcPr>
          <w:p w14:paraId="7ADAF98A" w14:textId="77777777" w:rsidR="00645A6D" w:rsidRPr="000F4142" w:rsidRDefault="00645A6D" w:rsidP="00645A6D">
            <w:pPr>
              <w:pStyle w:val="NoSpacing"/>
              <w:rPr>
                <w:rFonts w:asciiTheme="majorHAnsi" w:hAnsiTheme="majorHAnsi" w:cstheme="majorHAnsi"/>
                <w:sz w:val="18"/>
                <w:szCs w:val="18"/>
              </w:rPr>
            </w:pPr>
          </w:p>
        </w:tc>
        <w:tc>
          <w:tcPr>
            <w:tcW w:w="2782" w:type="dxa"/>
            <w:tcBorders>
              <w:left w:val="single" w:sz="8" w:space="0" w:color="27348B"/>
              <w:bottom w:val="single" w:sz="8" w:space="0" w:color="27348B"/>
              <w:right w:val="single" w:sz="8" w:space="0" w:color="27348B"/>
            </w:tcBorders>
            <w:vAlign w:val="center"/>
          </w:tcPr>
          <w:p w14:paraId="3DA41DF1" w14:textId="77777777" w:rsidR="00645A6D" w:rsidRPr="000F4142" w:rsidRDefault="00645A6D" w:rsidP="00645A6D">
            <w:pPr>
              <w:pStyle w:val="NoSpacing"/>
              <w:rPr>
                <w:rFonts w:asciiTheme="majorHAnsi" w:hAnsiTheme="majorHAnsi" w:cstheme="majorHAnsi"/>
                <w:sz w:val="18"/>
                <w:szCs w:val="18"/>
              </w:rPr>
            </w:pPr>
          </w:p>
        </w:tc>
        <w:tc>
          <w:tcPr>
            <w:tcW w:w="2782" w:type="dxa"/>
            <w:tcBorders>
              <w:left w:val="single" w:sz="8" w:space="0" w:color="27348B"/>
              <w:bottom w:val="single" w:sz="8" w:space="0" w:color="27348B"/>
              <w:right w:val="single" w:sz="8" w:space="0" w:color="27348B"/>
            </w:tcBorders>
            <w:vAlign w:val="center"/>
          </w:tcPr>
          <w:p w14:paraId="5C1D754D" w14:textId="77777777" w:rsidR="00645A6D" w:rsidRPr="000F4142" w:rsidRDefault="00645A6D" w:rsidP="00645A6D">
            <w:pPr>
              <w:pStyle w:val="NoSpacing"/>
              <w:rPr>
                <w:rFonts w:asciiTheme="majorHAnsi" w:hAnsiTheme="majorHAnsi" w:cstheme="majorHAnsi"/>
                <w:sz w:val="18"/>
                <w:szCs w:val="18"/>
              </w:rPr>
            </w:pPr>
          </w:p>
        </w:tc>
        <w:tc>
          <w:tcPr>
            <w:tcW w:w="2782" w:type="dxa"/>
            <w:tcBorders>
              <w:left w:val="single" w:sz="8" w:space="0" w:color="27348B"/>
              <w:bottom w:val="single" w:sz="8" w:space="0" w:color="27348B"/>
              <w:right w:val="single" w:sz="8" w:space="0" w:color="27348B"/>
            </w:tcBorders>
            <w:vAlign w:val="center"/>
          </w:tcPr>
          <w:p w14:paraId="7129E123" w14:textId="77777777" w:rsidR="00645A6D" w:rsidRPr="000F4142" w:rsidRDefault="00645A6D" w:rsidP="00645A6D">
            <w:pPr>
              <w:pStyle w:val="NoSpacing"/>
              <w:rPr>
                <w:rFonts w:asciiTheme="majorHAnsi" w:hAnsiTheme="majorHAnsi" w:cstheme="majorHAnsi"/>
                <w:sz w:val="18"/>
                <w:szCs w:val="18"/>
              </w:rPr>
            </w:pPr>
          </w:p>
        </w:tc>
        <w:tc>
          <w:tcPr>
            <w:tcW w:w="2782" w:type="dxa"/>
            <w:tcBorders>
              <w:left w:val="single" w:sz="8" w:space="0" w:color="27348B"/>
              <w:bottom w:val="single" w:sz="8" w:space="0" w:color="27348B"/>
              <w:right w:val="single" w:sz="8" w:space="0" w:color="27348B"/>
            </w:tcBorders>
            <w:vAlign w:val="center"/>
          </w:tcPr>
          <w:p w14:paraId="6EAEF792" w14:textId="77777777" w:rsidR="00645A6D" w:rsidRPr="000F4142" w:rsidRDefault="00645A6D" w:rsidP="00645A6D">
            <w:pPr>
              <w:pStyle w:val="NoSpacing"/>
              <w:rPr>
                <w:rFonts w:asciiTheme="majorHAnsi" w:hAnsiTheme="majorHAnsi" w:cstheme="majorHAnsi"/>
                <w:sz w:val="18"/>
                <w:szCs w:val="18"/>
              </w:rPr>
            </w:pPr>
          </w:p>
        </w:tc>
      </w:tr>
      <w:tr w:rsidR="00645A6D" w14:paraId="46A7374A" w14:textId="77777777" w:rsidTr="00645A6D">
        <w:trPr>
          <w:trHeight w:val="1418"/>
        </w:trPr>
        <w:tc>
          <w:tcPr>
            <w:tcW w:w="2118" w:type="dxa"/>
            <w:tcBorders>
              <w:top w:val="single" w:sz="8" w:space="0" w:color="FFFFFF" w:themeColor="background1"/>
              <w:bottom w:val="single" w:sz="8" w:space="0" w:color="FFFFFF" w:themeColor="background1"/>
            </w:tcBorders>
            <w:shd w:val="clear" w:color="auto" w:fill="27348B"/>
            <w:vAlign w:val="center"/>
          </w:tcPr>
          <w:p w14:paraId="7C98B9AB" w14:textId="329661B4" w:rsidR="00645A6D" w:rsidRPr="00557151" w:rsidRDefault="00645A6D" w:rsidP="00645A6D">
            <w:pPr>
              <w:jc w:val="center"/>
              <w:rPr>
                <w:b/>
              </w:rPr>
            </w:pPr>
            <w:r>
              <w:rPr>
                <w:color w:val="FFFFFF" w:themeColor="background1"/>
              </w:rPr>
              <w:t>Pupil Premium</w:t>
            </w:r>
          </w:p>
        </w:tc>
        <w:tc>
          <w:tcPr>
            <w:tcW w:w="2782" w:type="dxa"/>
            <w:tcBorders>
              <w:top w:val="single" w:sz="8" w:space="0" w:color="27348B"/>
              <w:bottom w:val="single" w:sz="8" w:space="0" w:color="27348B"/>
              <w:right w:val="single" w:sz="8" w:space="0" w:color="27348B"/>
            </w:tcBorders>
            <w:vAlign w:val="center"/>
          </w:tcPr>
          <w:p w14:paraId="0A17DD32"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508D753F"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5DD7C08F"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39032383"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48763234"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7970D804"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791C1D91" w14:textId="77777777" w:rsidR="00645A6D" w:rsidRPr="000F4142" w:rsidRDefault="00645A6D" w:rsidP="00645A6D">
            <w:pPr>
              <w:pStyle w:val="NoSpacing"/>
              <w:rPr>
                <w:rFonts w:asciiTheme="majorHAnsi" w:hAnsiTheme="majorHAnsi" w:cstheme="majorHAnsi"/>
                <w:sz w:val="18"/>
                <w:szCs w:val="18"/>
              </w:rPr>
            </w:pPr>
          </w:p>
        </w:tc>
      </w:tr>
      <w:tr w:rsidR="00645A6D" w14:paraId="430DCA31" w14:textId="77777777" w:rsidTr="00645A6D">
        <w:trPr>
          <w:trHeight w:val="1418"/>
        </w:trPr>
        <w:tc>
          <w:tcPr>
            <w:tcW w:w="2118" w:type="dxa"/>
            <w:tcBorders>
              <w:top w:val="single" w:sz="8" w:space="0" w:color="FFFFFF" w:themeColor="background1"/>
              <w:bottom w:val="single" w:sz="8" w:space="0" w:color="FFFFFF" w:themeColor="background1"/>
            </w:tcBorders>
            <w:shd w:val="clear" w:color="auto" w:fill="27348B"/>
            <w:vAlign w:val="center"/>
          </w:tcPr>
          <w:p w14:paraId="1800F637" w14:textId="7B7ADC8A" w:rsidR="00645A6D" w:rsidRPr="00557151" w:rsidRDefault="00645A6D" w:rsidP="00645A6D">
            <w:pPr>
              <w:jc w:val="center"/>
              <w:rPr>
                <w:b/>
              </w:rPr>
            </w:pPr>
            <w:r w:rsidRPr="008B344B">
              <w:rPr>
                <w:color w:val="FFFFFF" w:themeColor="background1"/>
              </w:rPr>
              <w:t>Other Vulnerable Groups</w:t>
            </w:r>
          </w:p>
        </w:tc>
        <w:tc>
          <w:tcPr>
            <w:tcW w:w="2782" w:type="dxa"/>
            <w:tcBorders>
              <w:top w:val="single" w:sz="8" w:space="0" w:color="27348B"/>
              <w:bottom w:val="single" w:sz="8" w:space="0" w:color="27348B"/>
              <w:right w:val="single" w:sz="8" w:space="0" w:color="27348B"/>
            </w:tcBorders>
            <w:vAlign w:val="center"/>
          </w:tcPr>
          <w:p w14:paraId="77F257C5"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271E1ED3"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49913AAD"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6384D743"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7A430C10"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7932C323"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2B750356" w14:textId="77777777" w:rsidR="00645A6D" w:rsidRPr="000F4142" w:rsidRDefault="00645A6D" w:rsidP="00645A6D">
            <w:pPr>
              <w:pStyle w:val="NoSpacing"/>
              <w:rPr>
                <w:rFonts w:asciiTheme="majorHAnsi" w:hAnsiTheme="majorHAnsi" w:cstheme="majorHAnsi"/>
                <w:sz w:val="18"/>
                <w:szCs w:val="18"/>
              </w:rPr>
            </w:pPr>
          </w:p>
        </w:tc>
      </w:tr>
      <w:tr w:rsidR="00645A6D" w14:paraId="19256B5D" w14:textId="77777777" w:rsidTr="00645A6D">
        <w:trPr>
          <w:trHeight w:val="1418"/>
        </w:trPr>
        <w:tc>
          <w:tcPr>
            <w:tcW w:w="2118" w:type="dxa"/>
            <w:tcBorders>
              <w:top w:val="single" w:sz="8" w:space="0" w:color="FFFFFF" w:themeColor="background1"/>
              <w:bottom w:val="single" w:sz="8" w:space="0" w:color="FFFFFF" w:themeColor="background1"/>
            </w:tcBorders>
            <w:shd w:val="clear" w:color="auto" w:fill="27348B"/>
            <w:vAlign w:val="center"/>
          </w:tcPr>
          <w:p w14:paraId="03128C60" w14:textId="3EB9CD45" w:rsidR="00645A6D" w:rsidRPr="00557151" w:rsidRDefault="00645A6D" w:rsidP="00645A6D">
            <w:pPr>
              <w:jc w:val="center"/>
              <w:rPr>
                <w:b/>
              </w:rPr>
            </w:pPr>
            <w:r>
              <w:rPr>
                <w:color w:val="FFFFFF" w:themeColor="background1"/>
              </w:rPr>
              <w:t xml:space="preserve">Curriculum </w:t>
            </w:r>
            <w:r w:rsidRPr="008B344B">
              <w:rPr>
                <w:color w:val="FFFFFF" w:themeColor="background1"/>
              </w:rPr>
              <w:t>Gaps</w:t>
            </w:r>
          </w:p>
        </w:tc>
        <w:tc>
          <w:tcPr>
            <w:tcW w:w="2782" w:type="dxa"/>
            <w:tcBorders>
              <w:top w:val="single" w:sz="8" w:space="0" w:color="27348B"/>
              <w:bottom w:val="single" w:sz="8" w:space="0" w:color="27348B"/>
              <w:right w:val="single" w:sz="8" w:space="0" w:color="27348B"/>
            </w:tcBorders>
            <w:vAlign w:val="center"/>
          </w:tcPr>
          <w:p w14:paraId="799FF8CB"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09186D40"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0923F137"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42E990F7"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156B203C"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49C062BB"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74987DF7" w14:textId="77777777" w:rsidR="00645A6D" w:rsidRPr="000F4142" w:rsidRDefault="00645A6D" w:rsidP="00645A6D">
            <w:pPr>
              <w:pStyle w:val="NoSpacing"/>
              <w:rPr>
                <w:rFonts w:asciiTheme="majorHAnsi" w:hAnsiTheme="majorHAnsi" w:cstheme="majorHAnsi"/>
                <w:sz w:val="18"/>
                <w:szCs w:val="18"/>
              </w:rPr>
            </w:pPr>
          </w:p>
        </w:tc>
      </w:tr>
      <w:tr w:rsidR="00645A6D" w14:paraId="62D646C5" w14:textId="77777777" w:rsidTr="00645A6D">
        <w:trPr>
          <w:trHeight w:val="1418"/>
        </w:trPr>
        <w:tc>
          <w:tcPr>
            <w:tcW w:w="2118" w:type="dxa"/>
            <w:tcBorders>
              <w:top w:val="single" w:sz="8" w:space="0" w:color="FFFFFF" w:themeColor="background1"/>
              <w:bottom w:val="single" w:sz="8" w:space="0" w:color="FFFFFF" w:themeColor="background1"/>
            </w:tcBorders>
            <w:shd w:val="clear" w:color="auto" w:fill="27348B"/>
            <w:vAlign w:val="center"/>
          </w:tcPr>
          <w:p w14:paraId="4B94815D" w14:textId="42C61D27" w:rsidR="00645A6D" w:rsidRPr="00557151" w:rsidRDefault="00645A6D" w:rsidP="00645A6D">
            <w:pPr>
              <w:jc w:val="center"/>
              <w:rPr>
                <w:b/>
              </w:rPr>
            </w:pPr>
            <w:r w:rsidRPr="008B344B">
              <w:rPr>
                <w:color w:val="FFFFFF" w:themeColor="background1"/>
              </w:rPr>
              <w:t xml:space="preserve">Use of TAs </w:t>
            </w:r>
            <w:r w:rsidRPr="008B344B">
              <w:rPr>
                <w:color w:val="FFFFFF" w:themeColor="background1"/>
              </w:rPr>
              <w:sym w:font="Wingdings" w:char="F0E0"/>
            </w:r>
            <w:r w:rsidRPr="008B344B">
              <w:rPr>
                <w:color w:val="FFFFFF" w:themeColor="background1"/>
              </w:rPr>
              <w:t xml:space="preserve"> Impact</w:t>
            </w:r>
          </w:p>
        </w:tc>
        <w:tc>
          <w:tcPr>
            <w:tcW w:w="2782" w:type="dxa"/>
            <w:tcBorders>
              <w:top w:val="single" w:sz="8" w:space="0" w:color="27348B"/>
              <w:bottom w:val="single" w:sz="8" w:space="0" w:color="27348B"/>
              <w:right w:val="single" w:sz="8" w:space="0" w:color="27348B"/>
            </w:tcBorders>
            <w:vAlign w:val="center"/>
          </w:tcPr>
          <w:p w14:paraId="1B339791"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254A53CB"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2F7D5C7A"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775183F7"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0D409E28"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03002F17"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391B2E91" w14:textId="77777777" w:rsidR="00645A6D" w:rsidRPr="000F4142" w:rsidRDefault="00645A6D" w:rsidP="00645A6D">
            <w:pPr>
              <w:pStyle w:val="NoSpacing"/>
              <w:rPr>
                <w:rFonts w:asciiTheme="majorHAnsi" w:hAnsiTheme="majorHAnsi" w:cstheme="majorHAnsi"/>
                <w:sz w:val="18"/>
                <w:szCs w:val="18"/>
              </w:rPr>
            </w:pPr>
          </w:p>
        </w:tc>
      </w:tr>
      <w:tr w:rsidR="00645A6D" w14:paraId="4231FA9F" w14:textId="77777777" w:rsidTr="00645A6D">
        <w:trPr>
          <w:trHeight w:val="1418"/>
        </w:trPr>
        <w:tc>
          <w:tcPr>
            <w:tcW w:w="2118" w:type="dxa"/>
            <w:tcBorders>
              <w:top w:val="single" w:sz="8" w:space="0" w:color="FFFFFF" w:themeColor="background1"/>
              <w:bottom w:val="single" w:sz="8" w:space="0" w:color="FFFFFF" w:themeColor="background1"/>
            </w:tcBorders>
            <w:shd w:val="clear" w:color="auto" w:fill="27348B"/>
            <w:vAlign w:val="center"/>
          </w:tcPr>
          <w:p w14:paraId="0A2B598F" w14:textId="77777777" w:rsidR="00645A6D" w:rsidRPr="008B344B" w:rsidRDefault="00645A6D" w:rsidP="00645A6D">
            <w:pPr>
              <w:jc w:val="center"/>
              <w:rPr>
                <w:b/>
                <w:color w:val="FFFFFF" w:themeColor="background1"/>
              </w:rPr>
            </w:pPr>
            <w:r w:rsidRPr="008B344B">
              <w:rPr>
                <w:color w:val="FFFFFF" w:themeColor="background1"/>
              </w:rPr>
              <w:t xml:space="preserve">CPD  </w:t>
            </w:r>
            <w:r w:rsidRPr="008B344B">
              <w:rPr>
                <w:color w:val="FFFFFF" w:themeColor="background1"/>
              </w:rPr>
              <w:sym w:font="Wingdings" w:char="F0E0"/>
            </w:r>
          </w:p>
          <w:p w14:paraId="4B464C47" w14:textId="3C1779B9" w:rsidR="00645A6D" w:rsidRPr="00557151" w:rsidRDefault="00645A6D" w:rsidP="00645A6D">
            <w:pPr>
              <w:jc w:val="center"/>
              <w:rPr>
                <w:b/>
              </w:rPr>
            </w:pPr>
            <w:r w:rsidRPr="008B344B">
              <w:rPr>
                <w:color w:val="FFFFFF" w:themeColor="background1"/>
              </w:rPr>
              <w:t>Impact</w:t>
            </w:r>
          </w:p>
        </w:tc>
        <w:tc>
          <w:tcPr>
            <w:tcW w:w="2782" w:type="dxa"/>
            <w:tcBorders>
              <w:top w:val="single" w:sz="8" w:space="0" w:color="27348B"/>
              <w:bottom w:val="single" w:sz="8" w:space="0" w:color="27348B"/>
              <w:right w:val="single" w:sz="8" w:space="0" w:color="27348B"/>
            </w:tcBorders>
            <w:vAlign w:val="center"/>
          </w:tcPr>
          <w:p w14:paraId="62E92279"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24DC5E44"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3519162B"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1E7443B1"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6D55AF7F"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0B3A7EF2"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tcBorders>
            <w:vAlign w:val="center"/>
          </w:tcPr>
          <w:p w14:paraId="5E24BB4A" w14:textId="77777777" w:rsidR="00645A6D" w:rsidRPr="000F4142" w:rsidRDefault="00645A6D" w:rsidP="00645A6D">
            <w:pPr>
              <w:pStyle w:val="NoSpacing"/>
              <w:rPr>
                <w:rFonts w:asciiTheme="majorHAnsi" w:hAnsiTheme="majorHAnsi" w:cstheme="majorHAnsi"/>
                <w:sz w:val="18"/>
                <w:szCs w:val="18"/>
              </w:rPr>
            </w:pPr>
          </w:p>
        </w:tc>
      </w:tr>
      <w:tr w:rsidR="00645A6D" w14:paraId="7F3D28D4" w14:textId="77777777" w:rsidTr="00645A6D">
        <w:trPr>
          <w:trHeight w:val="1418"/>
        </w:trPr>
        <w:tc>
          <w:tcPr>
            <w:tcW w:w="2118" w:type="dxa"/>
            <w:tcBorders>
              <w:top w:val="single" w:sz="8" w:space="0" w:color="FFFFFF" w:themeColor="background1"/>
              <w:bottom w:val="single" w:sz="8" w:space="0" w:color="FFFFFF" w:themeColor="background1"/>
            </w:tcBorders>
            <w:shd w:val="clear" w:color="auto" w:fill="27348B"/>
            <w:vAlign w:val="center"/>
          </w:tcPr>
          <w:p w14:paraId="12687F74" w14:textId="471C34A5" w:rsidR="00645A6D" w:rsidRPr="00557151" w:rsidRDefault="00645A6D" w:rsidP="00645A6D">
            <w:pPr>
              <w:jc w:val="center"/>
              <w:rPr>
                <w:b/>
              </w:rPr>
            </w:pPr>
            <w:r w:rsidRPr="008B344B">
              <w:rPr>
                <w:color w:val="FFFFFF" w:themeColor="background1"/>
              </w:rPr>
              <w:t xml:space="preserve">Moderation </w:t>
            </w:r>
            <w:r>
              <w:rPr>
                <w:color w:val="FFFFFF" w:themeColor="background1"/>
              </w:rPr>
              <w:t>O</w:t>
            </w:r>
            <w:r w:rsidRPr="008B344B">
              <w:rPr>
                <w:color w:val="FFFFFF" w:themeColor="background1"/>
              </w:rPr>
              <w:t>utcomes</w:t>
            </w:r>
          </w:p>
        </w:tc>
        <w:tc>
          <w:tcPr>
            <w:tcW w:w="2782" w:type="dxa"/>
            <w:tcBorders>
              <w:top w:val="single" w:sz="8" w:space="0" w:color="27348B"/>
              <w:bottom w:val="single" w:sz="8" w:space="0" w:color="27348B"/>
              <w:right w:val="single" w:sz="8" w:space="0" w:color="27348B"/>
            </w:tcBorders>
            <w:vAlign w:val="center"/>
          </w:tcPr>
          <w:p w14:paraId="4DEE48E0"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496E9B02"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333D6934"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55F9C2AF"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69AEA8C3"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6C8D1DF9" w14:textId="77777777" w:rsidR="00645A6D" w:rsidRPr="000F4142" w:rsidRDefault="00645A6D" w:rsidP="00645A6D">
            <w:pPr>
              <w:pStyle w:val="NoSpacing"/>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7CC3D130" w14:textId="77777777" w:rsidR="00645A6D" w:rsidRPr="000F4142" w:rsidRDefault="00645A6D" w:rsidP="00645A6D">
            <w:pPr>
              <w:pStyle w:val="NoSpacing"/>
              <w:rPr>
                <w:rFonts w:asciiTheme="majorHAnsi" w:hAnsiTheme="majorHAnsi" w:cstheme="majorHAnsi"/>
                <w:sz w:val="18"/>
                <w:szCs w:val="18"/>
              </w:rPr>
            </w:pPr>
          </w:p>
        </w:tc>
      </w:tr>
      <w:tr w:rsidR="00645A6D" w14:paraId="4FB99CB5" w14:textId="77777777" w:rsidTr="00645A6D">
        <w:trPr>
          <w:trHeight w:val="1418"/>
        </w:trPr>
        <w:tc>
          <w:tcPr>
            <w:tcW w:w="2118" w:type="dxa"/>
            <w:tcBorders>
              <w:top w:val="single" w:sz="8" w:space="0" w:color="FFFFFF" w:themeColor="background1"/>
            </w:tcBorders>
            <w:shd w:val="clear" w:color="auto" w:fill="27348B"/>
            <w:vAlign w:val="center"/>
          </w:tcPr>
          <w:p w14:paraId="685439BC" w14:textId="7FE9BCCA" w:rsidR="00645A6D" w:rsidRPr="00557151" w:rsidRDefault="00645A6D" w:rsidP="00645A6D">
            <w:pPr>
              <w:jc w:val="center"/>
              <w:rPr>
                <w:b/>
              </w:rPr>
            </w:pPr>
            <w:r>
              <w:rPr>
                <w:color w:val="FFFFFF" w:themeColor="background1"/>
              </w:rPr>
              <w:t xml:space="preserve">Implications for </w:t>
            </w:r>
            <w:r w:rsidRPr="008B344B">
              <w:rPr>
                <w:color w:val="FFFFFF" w:themeColor="background1"/>
              </w:rPr>
              <w:t>Transition</w:t>
            </w:r>
          </w:p>
        </w:tc>
        <w:tc>
          <w:tcPr>
            <w:tcW w:w="2782" w:type="dxa"/>
            <w:tcBorders>
              <w:top w:val="single" w:sz="8" w:space="0" w:color="27348B"/>
              <w:bottom w:val="single" w:sz="8" w:space="0" w:color="27348B"/>
              <w:right w:val="single" w:sz="8" w:space="0" w:color="27348B"/>
            </w:tcBorders>
            <w:vAlign w:val="center"/>
          </w:tcPr>
          <w:p w14:paraId="0237D0B8" w14:textId="77777777" w:rsidR="00645A6D" w:rsidRPr="000F4142" w:rsidRDefault="00645A6D" w:rsidP="00645A6D">
            <w:pPr>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324EDA24" w14:textId="77777777" w:rsidR="00645A6D" w:rsidRPr="000F4142" w:rsidRDefault="00645A6D" w:rsidP="00645A6D">
            <w:pPr>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161372DF" w14:textId="77777777" w:rsidR="00645A6D" w:rsidRPr="000F4142" w:rsidRDefault="00645A6D" w:rsidP="00645A6D">
            <w:pPr>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032A8CB0" w14:textId="77777777" w:rsidR="00645A6D" w:rsidRPr="000F4142" w:rsidRDefault="00645A6D" w:rsidP="00645A6D">
            <w:pPr>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1263EDD8" w14:textId="77777777" w:rsidR="00645A6D" w:rsidRPr="000F4142" w:rsidRDefault="00645A6D" w:rsidP="00645A6D">
            <w:pPr>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1EA829E6" w14:textId="77777777" w:rsidR="00645A6D" w:rsidRPr="000F4142" w:rsidRDefault="00645A6D" w:rsidP="00645A6D">
            <w:pPr>
              <w:rPr>
                <w:rFonts w:asciiTheme="majorHAnsi" w:hAnsiTheme="majorHAnsi" w:cstheme="majorHAnsi"/>
                <w:sz w:val="18"/>
                <w:szCs w:val="18"/>
              </w:rPr>
            </w:pPr>
          </w:p>
        </w:tc>
        <w:tc>
          <w:tcPr>
            <w:tcW w:w="2782" w:type="dxa"/>
            <w:tcBorders>
              <w:top w:val="single" w:sz="8" w:space="0" w:color="27348B"/>
              <w:left w:val="single" w:sz="8" w:space="0" w:color="27348B"/>
              <w:bottom w:val="single" w:sz="8" w:space="0" w:color="27348B"/>
              <w:right w:val="single" w:sz="8" w:space="0" w:color="27348B"/>
            </w:tcBorders>
            <w:vAlign w:val="center"/>
          </w:tcPr>
          <w:p w14:paraId="345C3067" w14:textId="77777777" w:rsidR="00645A6D" w:rsidRPr="000F4142" w:rsidRDefault="00645A6D" w:rsidP="00645A6D">
            <w:pPr>
              <w:rPr>
                <w:rFonts w:asciiTheme="majorHAnsi" w:hAnsiTheme="majorHAnsi" w:cstheme="majorHAnsi"/>
                <w:sz w:val="18"/>
                <w:szCs w:val="18"/>
              </w:rPr>
            </w:pPr>
          </w:p>
        </w:tc>
      </w:tr>
      <w:tr w:rsidR="00557151" w14:paraId="6FDF2359" w14:textId="77777777" w:rsidTr="00645A6D">
        <w:trPr>
          <w:trHeight w:val="932"/>
        </w:trPr>
        <w:tc>
          <w:tcPr>
            <w:tcW w:w="21592" w:type="dxa"/>
            <w:gridSpan w:val="8"/>
            <w:tcBorders>
              <w:left w:val="single" w:sz="8" w:space="0" w:color="27348B"/>
              <w:bottom w:val="single" w:sz="8" w:space="0" w:color="27348B"/>
              <w:right w:val="single" w:sz="8" w:space="0" w:color="27348B"/>
            </w:tcBorders>
            <w:vAlign w:val="center"/>
          </w:tcPr>
          <w:p w14:paraId="1EBDBBED" w14:textId="0DB8A266" w:rsidR="00557151" w:rsidRPr="009764B2" w:rsidRDefault="009764B2" w:rsidP="0098159A">
            <w:pPr>
              <w:rPr>
                <w:b/>
                <w:bCs/>
                <w:sz w:val="18"/>
                <w:szCs w:val="18"/>
              </w:rPr>
            </w:pPr>
            <w:r>
              <w:rPr>
                <w:b/>
                <w:bCs/>
                <w:color w:val="27348B"/>
              </w:rPr>
              <w:t xml:space="preserve">       </w:t>
            </w:r>
            <w:r w:rsidRPr="009764B2">
              <w:rPr>
                <w:b/>
                <w:bCs/>
                <w:color w:val="27348B"/>
              </w:rPr>
              <w:t>Notes</w:t>
            </w:r>
          </w:p>
        </w:tc>
      </w:tr>
    </w:tbl>
    <w:p w14:paraId="4AC37A99" w14:textId="620FEFBA" w:rsidR="0012694B" w:rsidRDefault="004C0374" w:rsidP="00DD1B9C">
      <w:r>
        <w:rPr>
          <w:noProof/>
          <w:lang w:eastAsia="en-GB"/>
        </w:rPr>
        <mc:AlternateContent>
          <mc:Choice Requires="wps">
            <w:drawing>
              <wp:anchor distT="0" distB="0" distL="114300" distR="114300" simplePos="0" relativeHeight="251662336" behindDoc="0" locked="0" layoutInCell="1" allowOverlap="1" wp14:anchorId="3FCDF354" wp14:editId="02251EED">
                <wp:simplePos x="0" y="0"/>
                <wp:positionH relativeFrom="column">
                  <wp:posOffset>11131550</wp:posOffset>
                </wp:positionH>
                <wp:positionV relativeFrom="paragraph">
                  <wp:posOffset>10707783</wp:posOffset>
                </wp:positionV>
                <wp:extent cx="728980" cy="262255"/>
                <wp:effectExtent l="0" t="0" r="0" b="4445"/>
                <wp:wrapNone/>
                <wp:docPr id="26" name="Rectangle 26"/>
                <wp:cNvGraphicFramePr/>
                <a:graphic xmlns:a="http://schemas.openxmlformats.org/drawingml/2006/main">
                  <a:graphicData uri="http://schemas.microsoft.com/office/word/2010/wordprocessingShape">
                    <wps:wsp>
                      <wps:cNvSpPr/>
                      <wps:spPr>
                        <a:xfrm>
                          <a:off x="0" y="0"/>
                          <a:ext cx="728980" cy="262255"/>
                        </a:xfrm>
                        <a:prstGeom prst="rect">
                          <a:avLst/>
                        </a:prstGeom>
                        <a:solidFill>
                          <a:srgbClr val="2734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BBF5A61" id="Rectangle 26" o:spid="_x0000_s1026" style="position:absolute;margin-left:876.5pt;margin-top:843.15pt;width:57.4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" fillcolor="#27348a" stroked="f" strokeweight="1pt"/>
            </w:pict>
          </mc:Fallback>
        </mc:AlternateContent>
      </w:r>
    </w:p>
    <w:sectPr w:rsidR="0012694B" w:rsidSect="00430EF6">
      <w:headerReference w:type="even" r:id="rId8"/>
      <w:headerReference w:type="default" r:id="rId9"/>
      <w:footerReference w:type="even" r:id="rId10"/>
      <w:footerReference w:type="default" r:id="rId11"/>
      <w:headerReference w:type="first" r:id="rId12"/>
      <w:footerReference w:type="first" r:id="rId13"/>
      <w:pgSz w:w="23820" w:h="16840" w:orient="landscape"/>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C6F96" w14:textId="77777777" w:rsidR="007D099B" w:rsidRDefault="007D099B" w:rsidP="00886CA5">
      <w:r>
        <w:separator/>
      </w:r>
    </w:p>
  </w:endnote>
  <w:endnote w:type="continuationSeparator" w:id="0">
    <w:p w14:paraId="6797CAAD" w14:textId="77777777" w:rsidR="007D099B" w:rsidRDefault="007D099B" w:rsidP="0088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Headings)">
    <w:altName w:val="Calibri Light"/>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F640" w14:textId="77777777" w:rsidR="004D2185" w:rsidRDefault="004D2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C5D3" w14:textId="77777777" w:rsidR="004D2185" w:rsidRDefault="004D2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0781" w14:textId="77777777" w:rsidR="004D2185" w:rsidRDefault="004D2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8EF23" w14:textId="77777777" w:rsidR="007D099B" w:rsidRDefault="007D099B" w:rsidP="00886CA5">
      <w:r>
        <w:separator/>
      </w:r>
    </w:p>
  </w:footnote>
  <w:footnote w:type="continuationSeparator" w:id="0">
    <w:p w14:paraId="70EB31CA" w14:textId="77777777" w:rsidR="007D099B" w:rsidRDefault="007D099B" w:rsidP="0088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CE9A" w14:textId="77777777" w:rsidR="004D2185" w:rsidRDefault="004D2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4D80" w14:textId="4625B727" w:rsidR="00886CA5" w:rsidRDefault="004D2185">
    <w:pPr>
      <w:pStyle w:val="Header"/>
      <w:rPr>
        <w:rFonts w:ascii="Calibri" w:hAnsi="Calibri" w:cs="Calibri"/>
        <w:color w:val="27348A"/>
        <w:sz w:val="40"/>
        <w:szCs w:val="40"/>
      </w:rPr>
    </w:pPr>
    <w:r w:rsidRPr="004F778E">
      <w:rPr>
        <w:rFonts w:ascii="Comic Sans MS" w:hAnsi="Comic Sans MS"/>
        <w:noProof/>
        <w:lang w:eastAsia="en-GB"/>
      </w:rPr>
      <w:drawing>
        <wp:anchor distT="0" distB="0" distL="114300" distR="114300" simplePos="0" relativeHeight="251660288" behindDoc="0" locked="0" layoutInCell="1" allowOverlap="1" wp14:anchorId="2FF03E18" wp14:editId="15FE31B4">
          <wp:simplePos x="0" y="0"/>
          <wp:positionH relativeFrom="margin">
            <wp:posOffset>19049</wp:posOffset>
          </wp:positionH>
          <wp:positionV relativeFrom="paragraph">
            <wp:posOffset>-2540</wp:posOffset>
          </wp:positionV>
          <wp:extent cx="317500" cy="417195"/>
          <wp:effectExtent l="0" t="0" r="6350" b="1905"/>
          <wp:wrapSquare wrapText="bothSides"/>
          <wp:docPr id="2" name="Picture 2" descr="logo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750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EF6" w:rsidRPr="00430EF6">
      <w:rPr>
        <w:noProof/>
        <w:color w:val="27348A"/>
        <w:sz w:val="28"/>
        <w:szCs w:val="26"/>
      </w:rPr>
      <w:drawing>
        <wp:anchor distT="0" distB="0" distL="114300" distR="114300" simplePos="0" relativeHeight="251658240" behindDoc="0" locked="0" layoutInCell="1" allowOverlap="1" wp14:anchorId="19E6BAE0" wp14:editId="32143B56">
          <wp:simplePos x="0" y="0"/>
          <wp:positionH relativeFrom="margin">
            <wp:posOffset>11582400</wp:posOffset>
          </wp:positionH>
          <wp:positionV relativeFrom="margin">
            <wp:posOffset>-682193</wp:posOffset>
          </wp:positionV>
          <wp:extent cx="2159635" cy="49212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59635" cy="492125"/>
                  </a:xfrm>
                  <a:prstGeom prst="rect">
                    <a:avLst/>
                  </a:prstGeom>
                </pic:spPr>
              </pic:pic>
            </a:graphicData>
          </a:graphic>
        </wp:anchor>
      </w:drawing>
    </w:r>
    <w:r w:rsidR="00430EF6" w:rsidRPr="00430EF6">
      <w:rPr>
        <w:rFonts w:ascii="Calibri" w:hAnsi="Calibri" w:cs="Calibri"/>
        <w:color w:val="27348A"/>
        <w:sz w:val="40"/>
        <w:szCs w:val="40"/>
      </w:rPr>
      <w:t xml:space="preserve">Mathematics at </w:t>
    </w:r>
    <w:r>
      <w:rPr>
        <w:rFonts w:ascii="Calibri" w:hAnsi="Calibri" w:cs="Calibri"/>
        <w:color w:val="27348A"/>
        <w:sz w:val="40"/>
        <w:szCs w:val="40"/>
      </w:rPr>
      <w:t>Vine Tree</w:t>
    </w:r>
    <w:r w:rsidR="00EE0D9F">
      <w:rPr>
        <w:rFonts w:ascii="Calibri" w:hAnsi="Calibri" w:cs="Calibri"/>
        <w:color w:val="27348A"/>
        <w:sz w:val="40"/>
        <w:szCs w:val="40"/>
      </w:rPr>
      <w:t xml:space="preserve"> </w:t>
    </w:r>
    <w:r w:rsidR="00430EF6" w:rsidRPr="00430EF6">
      <w:rPr>
        <w:rFonts w:ascii="Calibri" w:hAnsi="Calibri" w:cs="Calibri"/>
        <w:color w:val="27348A"/>
        <w:sz w:val="40"/>
        <w:szCs w:val="40"/>
      </w:rPr>
      <w:t>Primary School</w:t>
    </w:r>
    <w:bookmarkStart w:id="0" w:name="_GoBack"/>
    <w:bookmarkEnd w:id="0"/>
  </w:p>
  <w:p w14:paraId="3EE86D6B" w14:textId="77777777" w:rsidR="00430EF6" w:rsidRPr="00430EF6" w:rsidRDefault="00430EF6">
    <w:pPr>
      <w:pStyle w:val="Header"/>
      <w:rPr>
        <w:rFonts w:ascii="Calibri" w:hAnsi="Calibri" w:cs="Calibri"/>
        <w:color w:val="27348A"/>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EA2C" w14:textId="77777777" w:rsidR="004D2185" w:rsidRDefault="004D2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2F9"/>
    <w:multiLevelType w:val="hybridMultilevel"/>
    <w:tmpl w:val="8D28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C13FA7"/>
    <w:multiLevelType w:val="hybridMultilevel"/>
    <w:tmpl w:val="5EB2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DA5E3B"/>
    <w:multiLevelType w:val="hybridMultilevel"/>
    <w:tmpl w:val="A2CE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A5"/>
    <w:rsid w:val="00064C10"/>
    <w:rsid w:val="000E6249"/>
    <w:rsid w:val="000E729D"/>
    <w:rsid w:val="000F4142"/>
    <w:rsid w:val="0012694B"/>
    <w:rsid w:val="00161365"/>
    <w:rsid w:val="001A37D6"/>
    <w:rsid w:val="001E31D1"/>
    <w:rsid w:val="00265572"/>
    <w:rsid w:val="002B3703"/>
    <w:rsid w:val="002D352D"/>
    <w:rsid w:val="002D6E6F"/>
    <w:rsid w:val="002F3D6D"/>
    <w:rsid w:val="00323440"/>
    <w:rsid w:val="00345893"/>
    <w:rsid w:val="003605AB"/>
    <w:rsid w:val="003C0D83"/>
    <w:rsid w:val="003D61C3"/>
    <w:rsid w:val="003E21B9"/>
    <w:rsid w:val="003E3D65"/>
    <w:rsid w:val="0040453E"/>
    <w:rsid w:val="00430EF6"/>
    <w:rsid w:val="0043359E"/>
    <w:rsid w:val="00433DE9"/>
    <w:rsid w:val="00442FAB"/>
    <w:rsid w:val="004854E0"/>
    <w:rsid w:val="004C0374"/>
    <w:rsid w:val="004C050C"/>
    <w:rsid w:val="004C0EE2"/>
    <w:rsid w:val="004D2185"/>
    <w:rsid w:val="004F77AC"/>
    <w:rsid w:val="0051259B"/>
    <w:rsid w:val="00557151"/>
    <w:rsid w:val="00567E02"/>
    <w:rsid w:val="00590AC1"/>
    <w:rsid w:val="00595665"/>
    <w:rsid w:val="0060562E"/>
    <w:rsid w:val="00621A0E"/>
    <w:rsid w:val="006258A3"/>
    <w:rsid w:val="00645A6D"/>
    <w:rsid w:val="0068205E"/>
    <w:rsid w:val="006E488C"/>
    <w:rsid w:val="007678EF"/>
    <w:rsid w:val="00787DB7"/>
    <w:rsid w:val="007D099B"/>
    <w:rsid w:val="007F5A7D"/>
    <w:rsid w:val="00851DDD"/>
    <w:rsid w:val="00885208"/>
    <w:rsid w:val="00886CA5"/>
    <w:rsid w:val="008D0C61"/>
    <w:rsid w:val="008D4866"/>
    <w:rsid w:val="008F45F7"/>
    <w:rsid w:val="009764B2"/>
    <w:rsid w:val="009B4A94"/>
    <w:rsid w:val="00A01771"/>
    <w:rsid w:val="00A30912"/>
    <w:rsid w:val="00B12AEC"/>
    <w:rsid w:val="00B4616F"/>
    <w:rsid w:val="00B67350"/>
    <w:rsid w:val="00B8151A"/>
    <w:rsid w:val="00BB28BE"/>
    <w:rsid w:val="00BB6978"/>
    <w:rsid w:val="00CA2B10"/>
    <w:rsid w:val="00CA52F3"/>
    <w:rsid w:val="00CD1712"/>
    <w:rsid w:val="00D10D4D"/>
    <w:rsid w:val="00D16D3B"/>
    <w:rsid w:val="00D235D3"/>
    <w:rsid w:val="00D74FF0"/>
    <w:rsid w:val="00D91F9D"/>
    <w:rsid w:val="00DD1B9C"/>
    <w:rsid w:val="00DF063C"/>
    <w:rsid w:val="00DF2812"/>
    <w:rsid w:val="00E37FAD"/>
    <w:rsid w:val="00E45873"/>
    <w:rsid w:val="00E565C6"/>
    <w:rsid w:val="00E937E7"/>
    <w:rsid w:val="00EB4F30"/>
    <w:rsid w:val="00EC4CA0"/>
    <w:rsid w:val="00ED57E4"/>
    <w:rsid w:val="00EE0D9F"/>
    <w:rsid w:val="00EE0FDF"/>
    <w:rsid w:val="00F50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AF41"/>
  <w15:chartTrackingRefBased/>
  <w15:docId w15:val="{D26F3C64-E4E6-164D-BAE6-5C92F287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Calibri Light (Headings)"/>
        <w:sz w:val="22"/>
        <w:szCs w:val="22"/>
        <w:lang w:val="en-GB" w:eastAsia="en-US" w:bidi="ar-SA"/>
        <w14:stylisticSets>
          <w14:styleSet w14:id="2"/>
        </w14:stylisticSets>
        <w14:cntxtAlt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A5"/>
    <w:pPr>
      <w:tabs>
        <w:tab w:val="center" w:pos="4513"/>
        <w:tab w:val="right" w:pos="9026"/>
      </w:tabs>
    </w:pPr>
  </w:style>
  <w:style w:type="character" w:customStyle="1" w:styleId="HeaderChar">
    <w:name w:val="Header Char"/>
    <w:basedOn w:val="DefaultParagraphFont"/>
    <w:link w:val="Header"/>
    <w:uiPriority w:val="99"/>
    <w:rsid w:val="00886CA5"/>
    <w:rPr>
      <w:rFonts w:eastAsiaTheme="minorEastAsia"/>
    </w:rPr>
  </w:style>
  <w:style w:type="paragraph" w:styleId="Footer">
    <w:name w:val="footer"/>
    <w:basedOn w:val="Normal"/>
    <w:link w:val="FooterChar"/>
    <w:uiPriority w:val="99"/>
    <w:unhideWhenUsed/>
    <w:rsid w:val="00886CA5"/>
    <w:pPr>
      <w:tabs>
        <w:tab w:val="center" w:pos="4513"/>
        <w:tab w:val="right" w:pos="9026"/>
      </w:tabs>
    </w:pPr>
  </w:style>
  <w:style w:type="character" w:customStyle="1" w:styleId="FooterChar">
    <w:name w:val="Footer Char"/>
    <w:basedOn w:val="DefaultParagraphFont"/>
    <w:link w:val="Footer"/>
    <w:uiPriority w:val="99"/>
    <w:rsid w:val="00886CA5"/>
    <w:rPr>
      <w:rFonts w:eastAsiaTheme="minorEastAsia"/>
    </w:rPr>
  </w:style>
  <w:style w:type="paragraph" w:styleId="NoSpacing">
    <w:name w:val="No Spacing"/>
    <w:uiPriority w:val="1"/>
    <w:qFormat/>
    <w:rsid w:val="003D61C3"/>
    <w:rPr>
      <w:rFonts w:asciiTheme="minorHAnsi" w:eastAsiaTheme="minorEastAsia" w:hAnsiTheme="minorHAnsi" w:cstheme="minorBidi"/>
      <w:sz w:val="24"/>
      <w:szCs w:val="24"/>
      <w14:stylisticSets/>
      <w14:cntxtAlts w14:val="0"/>
    </w:rPr>
  </w:style>
  <w:style w:type="paragraph" w:styleId="ListParagraph">
    <w:name w:val="List Paragraph"/>
    <w:basedOn w:val="Normal"/>
    <w:qFormat/>
    <w:rsid w:val="001E31D1"/>
    <w:pPr>
      <w:ind w:left="720"/>
      <w:contextualSpacing/>
    </w:pPr>
    <w:rPr>
      <w:rFonts w:asciiTheme="minorHAnsi" w:hAnsiTheme="minorHAnsi" w:cstheme="minorBidi"/>
      <w:sz w:val="24"/>
      <w:szCs w:val="24"/>
      <w14:stylisticSets/>
      <w14:cntxtAlts w14:val="0"/>
    </w:rPr>
  </w:style>
  <w:style w:type="table" w:styleId="TableGrid">
    <w:name w:val="Table Grid"/>
    <w:basedOn w:val="TableNormal"/>
    <w:uiPriority w:val="39"/>
    <w:rsid w:val="00557151"/>
    <w:rPr>
      <w:rFonts w:asciiTheme="minorHAnsi" w:hAnsiTheme="minorHAnsi" w:cstheme="minorBidi"/>
      <w:sz w:val="24"/>
      <w:szCs w:val="24"/>
      <w14:stylisticSets/>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4EF5-F92F-46F3-995C-3AC7B4B5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2</Pages>
  <Words>41</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Grubb</dc:creator>
  <cp:keywords/>
  <dc:description/>
  <cp:lastModifiedBy>Miss N. Thomas</cp:lastModifiedBy>
  <cp:revision>9</cp:revision>
  <cp:lastPrinted>2022-09-14T11:35:00Z</cp:lastPrinted>
  <dcterms:created xsi:type="dcterms:W3CDTF">2023-10-06T18:52:00Z</dcterms:created>
  <dcterms:modified xsi:type="dcterms:W3CDTF">2023-10-09T18:30:00Z</dcterms:modified>
</cp:coreProperties>
</file>